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77" w:rsidRPr="00510B77" w:rsidRDefault="00510B77" w:rsidP="00510B77">
      <w:pPr>
        <w:shd w:val="clear" w:color="auto" w:fill="FFFFFF"/>
        <w:spacing w:after="0" w:line="421" w:lineRule="atLeast"/>
        <w:outlineLvl w:val="0"/>
        <w:rPr>
          <w:rFonts w:ascii="Arial" w:eastAsia="Times New Roman" w:hAnsi="Arial" w:cs="Arial"/>
          <w:color w:val="222222"/>
          <w:kern w:val="36"/>
          <w:sz w:val="30"/>
          <w:szCs w:val="30"/>
          <w:lang w:eastAsia="ru-RU"/>
        </w:rPr>
      </w:pPr>
      <w:r w:rsidRPr="00510B77">
        <w:rPr>
          <w:rFonts w:ascii="Arial" w:eastAsia="Times New Roman" w:hAnsi="Arial" w:cs="Arial"/>
          <w:color w:val="222222"/>
          <w:kern w:val="36"/>
          <w:sz w:val="30"/>
          <w:szCs w:val="30"/>
          <w:lang w:eastAsia="ru-RU"/>
        </w:rPr>
        <w:t>Рекомендации учителям по психологической подготовке к ЕГЭ</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 xml:space="preserve">Возможности психологической поддержки учеников непосредственно во время экзамена, безусловно, невелики, но </w:t>
      </w:r>
      <w:proofErr w:type="gramStart"/>
      <w:r w:rsidRPr="00510B77">
        <w:rPr>
          <w:rFonts w:ascii="Arial" w:eastAsia="Times New Roman" w:hAnsi="Arial" w:cs="Arial"/>
          <w:color w:val="222222"/>
          <w:sz w:val="17"/>
          <w:szCs w:val="17"/>
          <w:lang w:eastAsia="ru-RU"/>
        </w:rPr>
        <w:t>все</w:t>
      </w:r>
      <w:proofErr w:type="gramEnd"/>
      <w:r w:rsidRPr="00510B77">
        <w:rPr>
          <w:rFonts w:ascii="Arial" w:eastAsia="Times New Roman" w:hAnsi="Arial" w:cs="Arial"/>
          <w:color w:val="222222"/>
          <w:sz w:val="17"/>
          <w:szCs w:val="17"/>
          <w:lang w:eastAsia="ru-RU"/>
        </w:rPr>
        <w:t xml:space="preserve"> же оказать помощь выпускнику в процессе экзамена вполне реально. Конечно, задача облегчается, если учитель знаком с детьми. Но даже если педагог впервые встречает детей в ситуации экзамена, он может заметить некоторые наиболее явные затруднения и оказать детям психологическую поддержку.</w:t>
      </w:r>
      <w:r w:rsidRPr="00510B77">
        <w:rPr>
          <w:rFonts w:ascii="Arial" w:eastAsia="Times New Roman" w:hAnsi="Arial" w:cs="Arial"/>
          <w:color w:val="222222"/>
          <w:sz w:val="17"/>
          <w:lang w:eastAsia="ru-RU"/>
        </w:rPr>
        <w:t> </w:t>
      </w:r>
      <w:r w:rsidRPr="00510B77">
        <w:rPr>
          <w:rFonts w:ascii="Arial" w:eastAsia="Times New Roman" w:hAnsi="Arial" w:cs="Arial"/>
          <w:color w:val="222222"/>
          <w:sz w:val="17"/>
          <w:szCs w:val="17"/>
          <w:lang w:eastAsia="ru-RU"/>
        </w:rPr>
        <w:br/>
        <w:t>В зависимости от сущности имеющихся у детей затруднений </w:t>
      </w:r>
      <w:r w:rsidRPr="00510B77">
        <w:rPr>
          <w:rFonts w:ascii="Arial" w:eastAsia="Times New Roman" w:hAnsi="Arial" w:cs="Arial"/>
          <w:color w:val="222222"/>
          <w:sz w:val="17"/>
          <w:lang w:eastAsia="ru-RU"/>
        </w:rPr>
        <w:t> </w:t>
      </w:r>
      <w:r w:rsidRPr="00510B77">
        <w:rPr>
          <w:rFonts w:ascii="Arial" w:eastAsia="Times New Roman" w:hAnsi="Arial" w:cs="Arial"/>
          <w:color w:val="222222"/>
          <w:sz w:val="17"/>
          <w:szCs w:val="17"/>
          <w:lang w:eastAsia="ru-RU"/>
        </w:rPr>
        <w:t>выделяют следующие группы риска.</w:t>
      </w:r>
    </w:p>
    <w:p w:rsidR="00510B77" w:rsidRPr="00510B77" w:rsidRDefault="00510B77" w:rsidP="00510B77">
      <w:pPr>
        <w:shd w:val="clear" w:color="auto" w:fill="FFFFFF"/>
        <w:spacing w:before="100" w:beforeAutospacing="1" w:after="100" w:afterAutospacing="1" w:line="241" w:lineRule="atLeast"/>
        <w:rPr>
          <w:rFonts w:ascii="Arial" w:eastAsia="Times New Roman" w:hAnsi="Arial" w:cs="Arial"/>
          <w:color w:val="222222"/>
          <w:sz w:val="17"/>
          <w:szCs w:val="17"/>
          <w:lang w:eastAsia="ru-RU"/>
        </w:rPr>
      </w:pPr>
      <w:r w:rsidRPr="00510B77">
        <w:rPr>
          <w:rFonts w:ascii="Arial" w:eastAsia="Times New Roman" w:hAnsi="Arial" w:cs="Arial"/>
          <w:b/>
          <w:bCs/>
          <w:color w:val="222222"/>
          <w:sz w:val="17"/>
          <w:szCs w:val="17"/>
          <w:lang w:eastAsia="ru-RU"/>
        </w:rPr>
        <w:t> </w:t>
      </w:r>
    </w:p>
    <w:p w:rsidR="00510B77" w:rsidRPr="00510B77" w:rsidRDefault="00510B77" w:rsidP="00510B77">
      <w:pPr>
        <w:shd w:val="clear" w:color="auto" w:fill="FFFFFF"/>
        <w:spacing w:before="100" w:beforeAutospacing="1" w:after="100" w:afterAutospacing="1" w:line="241" w:lineRule="atLeast"/>
        <w:jc w:val="center"/>
        <w:rPr>
          <w:rFonts w:ascii="Arial" w:eastAsia="Times New Roman" w:hAnsi="Arial" w:cs="Arial"/>
          <w:color w:val="222222"/>
          <w:sz w:val="17"/>
          <w:szCs w:val="17"/>
          <w:lang w:eastAsia="ru-RU"/>
        </w:rPr>
      </w:pPr>
      <w:r w:rsidRPr="00510B77">
        <w:rPr>
          <w:rFonts w:ascii="Arial" w:eastAsia="Times New Roman" w:hAnsi="Arial" w:cs="Arial"/>
          <w:color w:val="078313"/>
          <w:sz w:val="17"/>
          <w:szCs w:val="17"/>
          <w:lang w:eastAsia="ru-RU"/>
        </w:rPr>
        <w:t>ПРАВОПОЛУШАРНЫЕ ДЕТИ</w:t>
      </w:r>
    </w:p>
    <w:p w:rsidR="00510B77" w:rsidRPr="00510B77" w:rsidRDefault="00510B77" w:rsidP="00510B77">
      <w:pPr>
        <w:shd w:val="clear" w:color="auto" w:fill="FFFFFF"/>
        <w:spacing w:before="100" w:beforeAutospacing="1" w:after="100" w:afterAutospacing="1" w:line="241" w:lineRule="atLeast"/>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Краткая психологическая характеристика</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Правополушарными таких детей называют условно, ведущим у них, как у всех здоровых людей, является левое полушарие, но у них значительно повышена активность правого полушария. У таких детей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Основные трудности, возникающие при сдаче Единого государственного экзамена</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Правополушарные дети могут испытывать затруднения при необходимости четко логически мыслить, структурировать. Им трудно отвлечься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естественно-математического цикла. Само по себе тестирование исключительно сложно для правополушарных детей, потому что оно предполагает владение логическими конструкциями, фактами, требует умения анализировать и сопоставлять различные факты. То есть деятельность, связанная с тестированием, «</w:t>
      </w:r>
      <w:proofErr w:type="spellStart"/>
      <w:r w:rsidRPr="00510B77">
        <w:rPr>
          <w:rFonts w:ascii="Arial" w:eastAsia="Times New Roman" w:hAnsi="Arial" w:cs="Arial"/>
          <w:color w:val="222222"/>
          <w:sz w:val="17"/>
          <w:szCs w:val="17"/>
          <w:lang w:eastAsia="ru-RU"/>
        </w:rPr>
        <w:t>левополушарна</w:t>
      </w:r>
      <w:proofErr w:type="spellEnd"/>
      <w:r w:rsidRPr="00510B77">
        <w:rPr>
          <w:rFonts w:ascii="Arial" w:eastAsia="Times New Roman" w:hAnsi="Arial" w:cs="Arial"/>
          <w:color w:val="222222"/>
          <w:sz w:val="17"/>
          <w:szCs w:val="17"/>
          <w:lang w:eastAsia="ru-RU"/>
        </w:rPr>
        <w:t>» по своей сути.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Стратегии поддержки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b/>
          <w:bCs/>
          <w:i/>
          <w:iCs/>
          <w:color w:val="222222"/>
          <w:sz w:val="17"/>
          <w:szCs w:val="17"/>
          <w:lang w:eastAsia="ru-RU"/>
        </w:rPr>
        <w:t>На этапе подготовки.</w:t>
      </w:r>
      <w:r w:rsidRPr="00510B77">
        <w:rPr>
          <w:rFonts w:ascii="Arial" w:eastAsia="Times New Roman" w:hAnsi="Arial" w:cs="Arial"/>
          <w:b/>
          <w:bCs/>
          <w:i/>
          <w:iCs/>
          <w:color w:val="222222"/>
          <w:sz w:val="17"/>
          <w:lang w:eastAsia="ru-RU"/>
        </w:rPr>
        <w:t> </w:t>
      </w:r>
      <w:r w:rsidRPr="00510B77">
        <w:rPr>
          <w:rFonts w:ascii="Arial" w:eastAsia="Times New Roman" w:hAnsi="Arial" w:cs="Arial"/>
          <w:color w:val="222222"/>
          <w:sz w:val="17"/>
          <w:szCs w:val="17"/>
          <w:lang w:eastAsia="ru-RU"/>
        </w:rPr>
        <w:t>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важно проиллюстрировать примерами или картинками.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b/>
          <w:bCs/>
          <w:i/>
          <w:iCs/>
          <w:color w:val="222222"/>
          <w:sz w:val="17"/>
          <w:szCs w:val="17"/>
          <w:lang w:eastAsia="ru-RU"/>
        </w:rPr>
        <w:t>Во время экзамена.</w:t>
      </w:r>
      <w:r w:rsidRPr="00510B77">
        <w:rPr>
          <w:rFonts w:ascii="Arial" w:eastAsia="Times New Roman" w:hAnsi="Arial" w:cs="Arial"/>
          <w:i/>
          <w:iCs/>
          <w:color w:val="222222"/>
          <w:sz w:val="17"/>
          <w:lang w:eastAsia="ru-RU"/>
        </w:rPr>
        <w:t> </w:t>
      </w:r>
      <w:r w:rsidRPr="00510B77">
        <w:rPr>
          <w:rFonts w:ascii="Arial" w:eastAsia="Times New Roman" w:hAnsi="Arial" w:cs="Arial"/>
          <w:color w:val="222222"/>
          <w:sz w:val="17"/>
          <w:szCs w:val="17"/>
          <w:lang w:eastAsia="ru-RU"/>
        </w:rPr>
        <w:t>Правополушарным детям имеет смысл пробовать свои силы не столько в простейших тестовых заданиях (заданиях типа А), сколько там, где требуется развернутый ответ. Им это будет проще. Возможно, именно с таких заданий им стоит начинать, а уже потом переходить к тестам множественного выбора (к заданиям типа</w:t>
      </w:r>
      <w:proofErr w:type="gramStart"/>
      <w:r w:rsidRPr="00510B77">
        <w:rPr>
          <w:rFonts w:ascii="Arial" w:eastAsia="Times New Roman" w:hAnsi="Arial" w:cs="Arial"/>
          <w:color w:val="222222"/>
          <w:sz w:val="17"/>
          <w:szCs w:val="17"/>
          <w:lang w:eastAsia="ru-RU"/>
        </w:rPr>
        <w:t xml:space="preserve"> В</w:t>
      </w:r>
      <w:proofErr w:type="gramEnd"/>
      <w:r w:rsidRPr="00510B77">
        <w:rPr>
          <w:rFonts w:ascii="Arial" w:eastAsia="Times New Roman" w:hAnsi="Arial" w:cs="Arial"/>
          <w:color w:val="222222"/>
          <w:sz w:val="17"/>
          <w:szCs w:val="17"/>
          <w:lang w:eastAsia="ru-RU"/>
        </w:rPr>
        <w:t xml:space="preserve"> и С).</w:t>
      </w:r>
    </w:p>
    <w:p w:rsidR="00510B77" w:rsidRPr="00510B77" w:rsidRDefault="00510B77" w:rsidP="00510B77">
      <w:pPr>
        <w:shd w:val="clear" w:color="auto" w:fill="FFFFFF"/>
        <w:spacing w:before="100" w:beforeAutospacing="1" w:after="100" w:afterAutospacing="1" w:line="241" w:lineRule="atLeast"/>
        <w:jc w:val="center"/>
        <w:rPr>
          <w:rFonts w:ascii="Arial" w:eastAsia="Times New Roman" w:hAnsi="Arial" w:cs="Arial"/>
          <w:color w:val="222222"/>
          <w:sz w:val="17"/>
          <w:szCs w:val="17"/>
          <w:lang w:eastAsia="ru-RU"/>
        </w:rPr>
      </w:pPr>
      <w:r w:rsidRPr="00510B77">
        <w:rPr>
          <w:rFonts w:ascii="Arial" w:eastAsia="Times New Roman" w:hAnsi="Arial" w:cs="Arial"/>
          <w:color w:val="078313"/>
          <w:sz w:val="17"/>
          <w:szCs w:val="17"/>
          <w:lang w:eastAsia="ru-RU"/>
        </w:rPr>
        <w:t>ДЕТИ-СИНТЕТИКИ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Краткая психологическая характеристика</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Основные трудности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lastRenderedPageBreak/>
        <w:t>При сдаче ЕГЭ синтетики могут испытывать затруднения, связанные с необходимостью аналитической деятельности и оперирования конкретными фактами.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 </w:t>
      </w:r>
      <w:r w:rsidRPr="00510B77">
        <w:rPr>
          <w:rFonts w:ascii="Arial" w:eastAsia="Times New Roman" w:hAnsi="Arial" w:cs="Arial"/>
          <w:i/>
          <w:iCs/>
          <w:color w:val="9A0072"/>
          <w:sz w:val="17"/>
          <w:szCs w:val="17"/>
          <w:lang w:eastAsia="ru-RU"/>
        </w:rPr>
        <w:t>Стратегии поддержки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b/>
          <w:bCs/>
          <w:i/>
          <w:iCs/>
          <w:color w:val="222222"/>
          <w:sz w:val="17"/>
          <w:szCs w:val="17"/>
          <w:lang w:eastAsia="ru-RU"/>
        </w:rPr>
        <w:t>На этапе подготовки.</w:t>
      </w:r>
      <w:r w:rsidRPr="00510B77">
        <w:rPr>
          <w:rFonts w:ascii="Arial" w:eastAsia="Times New Roman" w:hAnsi="Arial" w:cs="Arial"/>
          <w:color w:val="222222"/>
          <w:sz w:val="17"/>
          <w:lang w:eastAsia="ru-RU"/>
        </w:rPr>
        <w:t> </w:t>
      </w:r>
      <w:r w:rsidRPr="00510B77">
        <w:rPr>
          <w:rFonts w:ascii="Arial" w:eastAsia="Times New Roman" w:hAnsi="Arial" w:cs="Arial"/>
          <w:color w:val="222222"/>
          <w:sz w:val="17"/>
          <w:szCs w:val="17"/>
          <w:lang w:eastAsia="ru-RU"/>
        </w:rPr>
        <w:t>Очень важно развивать у синтетиков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b/>
          <w:bCs/>
          <w:i/>
          <w:iCs/>
          <w:color w:val="222222"/>
          <w:sz w:val="17"/>
          <w:szCs w:val="17"/>
          <w:lang w:eastAsia="ru-RU"/>
        </w:rPr>
        <w:t>Во время экзамена.</w:t>
      </w:r>
      <w:r w:rsidRPr="00510B77">
        <w:rPr>
          <w:rFonts w:ascii="Arial" w:eastAsia="Times New Roman" w:hAnsi="Arial" w:cs="Arial"/>
          <w:i/>
          <w:iCs/>
          <w:color w:val="222222"/>
          <w:sz w:val="17"/>
          <w:lang w:eastAsia="ru-RU"/>
        </w:rPr>
        <w:t> </w:t>
      </w:r>
      <w:proofErr w:type="gramStart"/>
      <w:r w:rsidRPr="00510B77">
        <w:rPr>
          <w:rFonts w:ascii="Arial" w:eastAsia="Times New Roman" w:hAnsi="Arial" w:cs="Arial"/>
          <w:color w:val="222222"/>
          <w:sz w:val="17"/>
          <w:szCs w:val="17"/>
          <w:lang w:eastAsia="ru-RU"/>
        </w:rPr>
        <w:t>В начале</w:t>
      </w:r>
      <w:proofErr w:type="gramEnd"/>
      <w:r w:rsidRPr="00510B77">
        <w:rPr>
          <w:rFonts w:ascii="Arial" w:eastAsia="Times New Roman" w:hAnsi="Arial" w:cs="Arial"/>
          <w:color w:val="222222"/>
          <w:sz w:val="17"/>
          <w:szCs w:val="17"/>
          <w:lang w:eastAsia="ru-RU"/>
        </w:rPr>
        <w:t xml:space="preserve"> работы синтетикам стоит ознакомиться с материалом в целом: просмотреть имеющиеся задания, бегло ознакомиться с их содержанием. Это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p>
    <w:p w:rsidR="00510B77" w:rsidRPr="00510B77" w:rsidRDefault="00510B77" w:rsidP="00510B77">
      <w:pPr>
        <w:shd w:val="clear" w:color="auto" w:fill="FFFFFF"/>
        <w:spacing w:before="100" w:beforeAutospacing="1" w:after="100" w:afterAutospacing="1" w:line="241" w:lineRule="atLeast"/>
        <w:jc w:val="center"/>
        <w:rPr>
          <w:rFonts w:ascii="Arial" w:eastAsia="Times New Roman" w:hAnsi="Arial" w:cs="Arial"/>
          <w:color w:val="222222"/>
          <w:sz w:val="17"/>
          <w:szCs w:val="17"/>
          <w:lang w:eastAsia="ru-RU"/>
        </w:rPr>
      </w:pPr>
      <w:r w:rsidRPr="00510B77">
        <w:rPr>
          <w:rFonts w:ascii="Arial" w:eastAsia="Times New Roman" w:hAnsi="Arial" w:cs="Arial"/>
          <w:color w:val="078313"/>
          <w:sz w:val="17"/>
          <w:szCs w:val="17"/>
          <w:lang w:eastAsia="ru-RU"/>
        </w:rPr>
        <w:t> </w:t>
      </w:r>
    </w:p>
    <w:p w:rsidR="00510B77" w:rsidRPr="00510B77" w:rsidRDefault="00510B77" w:rsidP="00510B77">
      <w:pPr>
        <w:shd w:val="clear" w:color="auto" w:fill="FFFFFF"/>
        <w:spacing w:before="100" w:beforeAutospacing="1" w:after="100" w:afterAutospacing="1" w:line="241" w:lineRule="atLeast"/>
        <w:jc w:val="center"/>
        <w:rPr>
          <w:rFonts w:ascii="Arial" w:eastAsia="Times New Roman" w:hAnsi="Arial" w:cs="Arial"/>
          <w:color w:val="222222"/>
          <w:sz w:val="17"/>
          <w:szCs w:val="17"/>
          <w:lang w:eastAsia="ru-RU"/>
        </w:rPr>
      </w:pPr>
      <w:r w:rsidRPr="00510B77">
        <w:rPr>
          <w:rFonts w:ascii="Arial" w:eastAsia="Times New Roman" w:hAnsi="Arial" w:cs="Arial"/>
          <w:color w:val="078313"/>
          <w:sz w:val="17"/>
          <w:szCs w:val="17"/>
          <w:lang w:eastAsia="ru-RU"/>
        </w:rPr>
        <w:t>ТРЕВОЖНЫЕ ДЕТИ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Краткая психологическая характеристика</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Каким образом можно распознать тревожного ребенка?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w:t>
      </w:r>
      <w:r w:rsidRPr="00510B77">
        <w:rPr>
          <w:rFonts w:ascii="Arial" w:eastAsia="Times New Roman" w:hAnsi="Arial" w:cs="Arial"/>
          <w:color w:val="222222"/>
          <w:sz w:val="17"/>
          <w:lang w:eastAsia="ru-RU"/>
        </w:rPr>
        <w:t> </w:t>
      </w:r>
      <w:r w:rsidRPr="00510B77">
        <w:rPr>
          <w:rFonts w:ascii="Arial" w:eastAsia="Times New Roman" w:hAnsi="Arial" w:cs="Arial"/>
          <w:color w:val="222222"/>
          <w:sz w:val="17"/>
          <w:szCs w:val="17"/>
          <w:lang w:eastAsia="ru-RU"/>
        </w:rPr>
        <w:br/>
        <w:t>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Основные трудности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 xml:space="preserve">Ситуация экзамена вообще сложна для тревожных детей, потому что она по природе своей оценочная. Наиболее трудной стороной ЕГЭ для тревожного ребенка является отсутствие эмоционального контакта </w:t>
      </w:r>
      <w:proofErr w:type="gramStart"/>
      <w:r w:rsidRPr="00510B77">
        <w:rPr>
          <w:rFonts w:ascii="Arial" w:eastAsia="Times New Roman" w:hAnsi="Arial" w:cs="Arial"/>
          <w:color w:val="222222"/>
          <w:sz w:val="17"/>
          <w:szCs w:val="17"/>
          <w:lang w:eastAsia="ru-RU"/>
        </w:rPr>
        <w:t>со</w:t>
      </w:r>
      <w:proofErr w:type="gramEnd"/>
      <w:r w:rsidRPr="00510B77">
        <w:rPr>
          <w:rFonts w:ascii="Arial" w:eastAsia="Times New Roman" w:hAnsi="Arial" w:cs="Arial"/>
          <w:color w:val="222222"/>
          <w:sz w:val="17"/>
          <w:szCs w:val="17"/>
          <w:lang w:eastAsia="ru-RU"/>
        </w:rPr>
        <w:t xml:space="preserve"> взрослым.</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Стратегии поддержки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b/>
          <w:bCs/>
          <w:i/>
          <w:iCs/>
          <w:color w:val="222222"/>
          <w:sz w:val="17"/>
          <w:szCs w:val="17"/>
          <w:lang w:eastAsia="ru-RU"/>
        </w:rPr>
        <w:t>На этапе подготовки.</w:t>
      </w:r>
      <w:r w:rsidRPr="00510B77">
        <w:rPr>
          <w:rFonts w:ascii="Arial" w:eastAsia="Times New Roman" w:hAnsi="Arial" w:cs="Arial"/>
          <w:b/>
          <w:bCs/>
          <w:i/>
          <w:iCs/>
          <w:color w:val="222222"/>
          <w:sz w:val="17"/>
          <w:lang w:eastAsia="ru-RU"/>
        </w:rPr>
        <w:t> </w:t>
      </w:r>
      <w:r w:rsidRPr="00510B77">
        <w:rPr>
          <w:rFonts w:ascii="Arial" w:eastAsia="Times New Roman" w:hAnsi="Arial" w:cs="Arial"/>
          <w:color w:val="222222"/>
          <w:sz w:val="17"/>
          <w:szCs w:val="17"/>
          <w:lang w:eastAsia="ru-RU"/>
        </w:rPr>
        <w:t>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 xml:space="preserve">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510B77">
        <w:rPr>
          <w:rFonts w:ascii="Arial" w:eastAsia="Times New Roman" w:hAnsi="Arial" w:cs="Arial"/>
          <w:color w:val="222222"/>
          <w:sz w:val="17"/>
          <w:szCs w:val="17"/>
          <w:lang w:eastAsia="ru-RU"/>
        </w:rPr>
        <w:t>с</w:t>
      </w:r>
      <w:proofErr w:type="gramEnd"/>
      <w:r w:rsidRPr="00510B77">
        <w:rPr>
          <w:rFonts w:ascii="Arial" w:eastAsia="Times New Roman" w:hAnsi="Arial" w:cs="Arial"/>
          <w:color w:val="222222"/>
          <w:sz w:val="17"/>
          <w:szCs w:val="17"/>
          <w:lang w:eastAsia="ru-RU"/>
        </w:rPr>
        <w:t xml:space="preserve"> контрольной по физике».</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b/>
          <w:bCs/>
          <w:i/>
          <w:iCs/>
          <w:color w:val="222222"/>
          <w:sz w:val="17"/>
          <w:szCs w:val="17"/>
          <w:lang w:eastAsia="ru-RU"/>
        </w:rPr>
        <w:t>Во время проведения экзамена.</w:t>
      </w:r>
      <w:r w:rsidRPr="00510B77">
        <w:rPr>
          <w:rFonts w:ascii="Arial" w:eastAsia="Times New Roman" w:hAnsi="Arial" w:cs="Arial"/>
          <w:color w:val="222222"/>
          <w:sz w:val="17"/>
          <w:lang w:eastAsia="ru-RU"/>
        </w:rPr>
        <w:t> </w:t>
      </w:r>
      <w:r w:rsidRPr="00510B77">
        <w:rPr>
          <w:rFonts w:ascii="Arial" w:eastAsia="Times New Roman" w:hAnsi="Arial" w:cs="Arial"/>
          <w:color w:val="222222"/>
          <w:sz w:val="17"/>
          <w:szCs w:val="17"/>
          <w:lang w:eastAsia="ru-RU"/>
        </w:rPr>
        <w:t xml:space="preserve">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w:t>
      </w:r>
      <w:proofErr w:type="gramStart"/>
      <w:r w:rsidRPr="00510B77">
        <w:rPr>
          <w:rFonts w:ascii="Arial" w:eastAsia="Times New Roman" w:hAnsi="Arial" w:cs="Arial"/>
          <w:color w:val="222222"/>
          <w:sz w:val="17"/>
          <w:szCs w:val="17"/>
          <w:lang w:eastAsia="ru-RU"/>
        </w:rPr>
        <w:t>делаешь правильно и у тебя все получится</w:t>
      </w:r>
      <w:proofErr w:type="gramEnd"/>
      <w:r w:rsidRPr="00510B77">
        <w:rPr>
          <w:rFonts w:ascii="Arial" w:eastAsia="Times New Roman" w:hAnsi="Arial" w:cs="Arial"/>
          <w:color w:val="222222"/>
          <w:sz w:val="17"/>
          <w:szCs w:val="17"/>
          <w:lang w:eastAsia="ru-RU"/>
        </w:rPr>
        <w:t>»</w:t>
      </w:r>
    </w:p>
    <w:p w:rsidR="00510B77" w:rsidRPr="00510B77" w:rsidRDefault="00510B77" w:rsidP="00510B77">
      <w:pPr>
        <w:shd w:val="clear" w:color="auto" w:fill="FFFFFF"/>
        <w:spacing w:before="100" w:beforeAutospacing="1" w:after="100" w:afterAutospacing="1" w:line="241" w:lineRule="atLeast"/>
        <w:jc w:val="center"/>
        <w:rPr>
          <w:rFonts w:ascii="Arial" w:eastAsia="Times New Roman" w:hAnsi="Arial" w:cs="Arial"/>
          <w:color w:val="222222"/>
          <w:sz w:val="17"/>
          <w:szCs w:val="17"/>
          <w:lang w:eastAsia="ru-RU"/>
        </w:rPr>
      </w:pPr>
      <w:r w:rsidRPr="00510B77">
        <w:rPr>
          <w:rFonts w:ascii="Arial" w:eastAsia="Times New Roman" w:hAnsi="Arial" w:cs="Arial"/>
          <w:color w:val="078313"/>
          <w:sz w:val="17"/>
          <w:szCs w:val="17"/>
          <w:lang w:eastAsia="ru-RU"/>
        </w:rPr>
        <w:t>НЕУВЕРЕННЫЕ ДЕТИ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Краткая психологическая </w:t>
      </w:r>
      <w:r w:rsidRPr="00510B77">
        <w:rPr>
          <w:rFonts w:ascii="Arial" w:eastAsia="Times New Roman" w:hAnsi="Arial" w:cs="Arial"/>
          <w:i/>
          <w:iCs/>
          <w:color w:val="9A0072"/>
          <w:sz w:val="17"/>
          <w:lang w:eastAsia="ru-RU"/>
        </w:rPr>
        <w:t> </w:t>
      </w:r>
      <w:r w:rsidRPr="00510B77">
        <w:rPr>
          <w:rFonts w:ascii="Arial" w:eastAsia="Times New Roman" w:hAnsi="Arial" w:cs="Arial"/>
          <w:i/>
          <w:iCs/>
          <w:color w:val="9A0072"/>
          <w:sz w:val="17"/>
          <w:szCs w:val="17"/>
          <w:lang w:eastAsia="ru-RU"/>
        </w:rPr>
        <w:t>характеристика</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lastRenderedPageBreak/>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Основные трудности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Единого государственного экзамена подобные дети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Стратегии поддержки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b/>
          <w:bCs/>
          <w:i/>
          <w:iCs/>
          <w:color w:val="222222"/>
          <w:sz w:val="17"/>
          <w:szCs w:val="17"/>
          <w:lang w:eastAsia="ru-RU"/>
        </w:rPr>
        <w:t>На этапе подготовки.</w:t>
      </w:r>
      <w:r w:rsidRPr="00510B77">
        <w:rPr>
          <w:rFonts w:ascii="Arial" w:eastAsia="Times New Roman" w:hAnsi="Arial" w:cs="Arial"/>
          <w:color w:val="222222"/>
          <w:sz w:val="17"/>
          <w:lang w:eastAsia="ru-RU"/>
        </w:rPr>
        <w:t> </w:t>
      </w:r>
      <w:r w:rsidRPr="00510B77">
        <w:rPr>
          <w:rFonts w:ascii="Arial" w:eastAsia="Times New Roman" w:hAnsi="Arial" w:cs="Arial"/>
          <w:color w:val="222222"/>
          <w:sz w:val="17"/>
          <w:szCs w:val="17"/>
          <w:lang w:eastAsia="ru-RU"/>
        </w:rPr>
        <w:t xml:space="preserve">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510B77">
        <w:rPr>
          <w:rFonts w:ascii="Arial" w:eastAsia="Times New Roman" w:hAnsi="Arial" w:cs="Arial"/>
          <w:color w:val="222222"/>
          <w:sz w:val="17"/>
          <w:szCs w:val="17"/>
          <w:lang w:eastAsia="ru-RU"/>
        </w:rPr>
        <w:t>сложным</w:t>
      </w:r>
      <w:proofErr w:type="gramEnd"/>
      <w:r w:rsidRPr="00510B77">
        <w:rPr>
          <w:rFonts w:ascii="Arial" w:eastAsia="Times New Roman" w:hAnsi="Arial" w:cs="Arial"/>
          <w:color w:val="222222"/>
          <w:sz w:val="17"/>
          <w:szCs w:val="17"/>
          <w:lang w:eastAsia="ru-RU"/>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b/>
          <w:bCs/>
          <w:i/>
          <w:iCs/>
          <w:color w:val="222222"/>
          <w:sz w:val="17"/>
          <w:szCs w:val="17"/>
          <w:lang w:eastAsia="ru-RU"/>
        </w:rPr>
        <w:t>Во время экзамена.</w:t>
      </w:r>
      <w:r w:rsidRPr="00510B77">
        <w:rPr>
          <w:rFonts w:ascii="Arial" w:eastAsia="Times New Roman" w:hAnsi="Arial" w:cs="Arial"/>
          <w:color w:val="222222"/>
          <w:sz w:val="17"/>
          <w:lang w:eastAsia="ru-RU"/>
        </w:rPr>
        <w:t> </w:t>
      </w:r>
      <w:r w:rsidRPr="00510B77">
        <w:rPr>
          <w:rFonts w:ascii="Arial" w:eastAsia="Times New Roman" w:hAnsi="Arial" w:cs="Arial"/>
          <w:color w:val="222222"/>
          <w:sz w:val="17"/>
          <w:szCs w:val="17"/>
          <w:lang w:eastAsia="ru-RU"/>
        </w:rPr>
        <w:t>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w:t>
      </w:r>
      <w:r w:rsidRPr="00510B77">
        <w:rPr>
          <w:rFonts w:ascii="Arial" w:eastAsia="Times New Roman" w:hAnsi="Arial" w:cs="Arial"/>
          <w:color w:val="222222"/>
          <w:sz w:val="17"/>
          <w:lang w:eastAsia="ru-RU"/>
        </w:rPr>
        <w:t> </w:t>
      </w:r>
      <w:r w:rsidRPr="00510B77">
        <w:rPr>
          <w:rFonts w:ascii="Arial" w:eastAsia="Times New Roman" w:hAnsi="Arial" w:cs="Arial"/>
          <w:color w:val="222222"/>
          <w:sz w:val="17"/>
          <w:szCs w:val="17"/>
          <w:lang w:eastAsia="ru-RU"/>
        </w:rPr>
        <w:br/>
        <w:t>Ни в коем случае нельзя говорить тревожным и неуверенным детям фраз типа «Подумай еще», «Поразмысли хорошенько». Это только усилит их тревогу и никак не продвинет выполнение задания.</w:t>
      </w:r>
    </w:p>
    <w:p w:rsidR="00510B77" w:rsidRPr="00510B77" w:rsidRDefault="00510B77" w:rsidP="00510B77">
      <w:pPr>
        <w:shd w:val="clear" w:color="auto" w:fill="FFFFFF"/>
        <w:spacing w:before="100" w:beforeAutospacing="1" w:after="100" w:afterAutospacing="1" w:line="241" w:lineRule="atLeast"/>
        <w:jc w:val="center"/>
        <w:rPr>
          <w:rFonts w:ascii="Arial" w:eastAsia="Times New Roman" w:hAnsi="Arial" w:cs="Arial"/>
          <w:color w:val="222222"/>
          <w:sz w:val="17"/>
          <w:szCs w:val="17"/>
          <w:lang w:eastAsia="ru-RU"/>
        </w:rPr>
      </w:pPr>
      <w:r w:rsidRPr="00510B77">
        <w:rPr>
          <w:rFonts w:ascii="Arial" w:eastAsia="Times New Roman" w:hAnsi="Arial" w:cs="Arial"/>
          <w:color w:val="078313"/>
          <w:sz w:val="17"/>
          <w:szCs w:val="17"/>
          <w:lang w:eastAsia="ru-RU"/>
        </w:rPr>
        <w:t>ДЕТИ, ИСПЫТЫВАЮЩИЕ НЕДОСТАТОК ПРОИЗВОЛЬНОСТИ И САМООРГАНИЗАЦИИ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Краткая психологическая характеристика</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 </w:t>
      </w:r>
      <w:r w:rsidRPr="00510B77">
        <w:rPr>
          <w:rFonts w:ascii="Arial" w:eastAsia="Times New Roman" w:hAnsi="Arial" w:cs="Arial"/>
          <w:i/>
          <w:iCs/>
          <w:color w:val="9A0072"/>
          <w:sz w:val="17"/>
          <w:szCs w:val="17"/>
          <w:lang w:eastAsia="ru-RU"/>
        </w:rPr>
        <w:t>Основные трудности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ЕГЭ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Стратегии поддержки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b/>
          <w:bCs/>
          <w:i/>
          <w:iCs/>
          <w:color w:val="222222"/>
          <w:sz w:val="17"/>
          <w:szCs w:val="17"/>
          <w:lang w:eastAsia="ru-RU"/>
        </w:rPr>
        <w:t>На этапе подготовки.</w:t>
      </w:r>
      <w:r w:rsidRPr="00510B77">
        <w:rPr>
          <w:rFonts w:ascii="Arial" w:eastAsia="Times New Roman" w:hAnsi="Arial" w:cs="Arial"/>
          <w:color w:val="222222"/>
          <w:sz w:val="17"/>
          <w:lang w:eastAsia="ru-RU"/>
        </w:rPr>
        <w:t> </w:t>
      </w:r>
      <w:r w:rsidRPr="00510B77">
        <w:rPr>
          <w:rFonts w:ascii="Arial" w:eastAsia="Times New Roman" w:hAnsi="Arial" w:cs="Arial"/>
          <w:color w:val="222222"/>
          <w:sz w:val="17"/>
          <w:szCs w:val="17"/>
          <w:lang w:eastAsia="ru-RU"/>
        </w:rPr>
        <w:t>Психические функции формируются через наличие внешних опор. Поэтому на этапе подготовки очень важно научить ребенка использовать для саморегуляции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w:t>
      </w:r>
      <w:proofErr w:type="gramStart"/>
      <w:r w:rsidRPr="00510B77">
        <w:rPr>
          <w:rFonts w:ascii="Arial" w:eastAsia="Times New Roman" w:hAnsi="Arial" w:cs="Arial"/>
          <w:color w:val="222222"/>
          <w:sz w:val="17"/>
          <w:szCs w:val="17"/>
          <w:lang w:eastAsia="ru-RU"/>
        </w:rPr>
        <w:t>.Б</w:t>
      </w:r>
      <w:proofErr w:type="gramEnd"/>
      <w:r w:rsidRPr="00510B77">
        <w:rPr>
          <w:rFonts w:ascii="Arial" w:eastAsia="Times New Roman" w:hAnsi="Arial" w:cs="Arial"/>
          <w:color w:val="222222"/>
          <w:sz w:val="17"/>
          <w:szCs w:val="17"/>
          <w:lang w:eastAsia="ru-RU"/>
        </w:rPr>
        <w:t>есполезно призывать таких детей «быть внимательнее», поскольку это им недоступно.</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b/>
          <w:bCs/>
          <w:i/>
          <w:iCs/>
          <w:color w:val="222222"/>
          <w:sz w:val="17"/>
          <w:szCs w:val="17"/>
          <w:lang w:eastAsia="ru-RU"/>
        </w:rPr>
        <w:lastRenderedPageBreak/>
        <w:t>Во время экзамена</w:t>
      </w:r>
      <w:r w:rsidRPr="00510B77">
        <w:rPr>
          <w:rFonts w:ascii="Arial" w:eastAsia="Times New Roman" w:hAnsi="Arial" w:cs="Arial"/>
          <w:b/>
          <w:bCs/>
          <w:color w:val="222222"/>
          <w:sz w:val="17"/>
          <w:szCs w:val="17"/>
          <w:lang w:eastAsia="ru-RU"/>
        </w:rPr>
        <w:t>.</w:t>
      </w:r>
      <w:r w:rsidRPr="00510B77">
        <w:rPr>
          <w:rFonts w:ascii="Arial" w:eastAsia="Times New Roman" w:hAnsi="Arial" w:cs="Arial"/>
          <w:b/>
          <w:bCs/>
          <w:color w:val="222222"/>
          <w:sz w:val="17"/>
          <w:lang w:eastAsia="ru-RU"/>
        </w:rPr>
        <w:t> </w:t>
      </w:r>
      <w:r w:rsidRPr="00510B77">
        <w:rPr>
          <w:rFonts w:ascii="Arial" w:eastAsia="Times New Roman" w:hAnsi="Arial" w:cs="Arial"/>
          <w:color w:val="222222"/>
          <w:sz w:val="17"/>
          <w:szCs w:val="17"/>
          <w:lang w:eastAsia="ru-RU"/>
        </w:rPr>
        <w:t>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ребенок научился использовать эти опоры на предварительном этапе, иначе на экзамене это отнимет у него слишком много сил и времени.</w:t>
      </w:r>
    </w:p>
    <w:p w:rsidR="00510B77" w:rsidRPr="00510B77" w:rsidRDefault="00510B77" w:rsidP="00510B77">
      <w:pPr>
        <w:shd w:val="clear" w:color="auto" w:fill="FFFFFF"/>
        <w:spacing w:before="100" w:beforeAutospacing="1" w:after="100" w:afterAutospacing="1" w:line="241" w:lineRule="atLeast"/>
        <w:jc w:val="center"/>
        <w:rPr>
          <w:rFonts w:ascii="Arial" w:eastAsia="Times New Roman" w:hAnsi="Arial" w:cs="Arial"/>
          <w:color w:val="222222"/>
          <w:sz w:val="17"/>
          <w:szCs w:val="17"/>
          <w:lang w:eastAsia="ru-RU"/>
        </w:rPr>
      </w:pPr>
      <w:r w:rsidRPr="00510B77">
        <w:rPr>
          <w:rFonts w:ascii="Arial" w:eastAsia="Times New Roman" w:hAnsi="Arial" w:cs="Arial"/>
          <w:color w:val="078313"/>
          <w:sz w:val="17"/>
          <w:szCs w:val="17"/>
          <w:lang w:eastAsia="ru-RU"/>
        </w:rPr>
        <w:t>ПЕРФЕКЦИОНИСТЫ И «ОТЛИЧНИКИ»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Краткая психологическая </w:t>
      </w:r>
      <w:r w:rsidRPr="00510B77">
        <w:rPr>
          <w:rFonts w:ascii="Arial" w:eastAsia="Times New Roman" w:hAnsi="Arial" w:cs="Arial"/>
          <w:i/>
          <w:iCs/>
          <w:color w:val="9A0072"/>
          <w:sz w:val="17"/>
          <w:lang w:eastAsia="ru-RU"/>
        </w:rPr>
        <w:t> </w:t>
      </w:r>
      <w:r w:rsidRPr="00510B77">
        <w:rPr>
          <w:rFonts w:ascii="Arial" w:eastAsia="Times New Roman" w:hAnsi="Arial" w:cs="Arial"/>
          <w:i/>
          <w:iCs/>
          <w:color w:val="9A0072"/>
          <w:sz w:val="17"/>
          <w:szCs w:val="17"/>
          <w:lang w:eastAsia="ru-RU"/>
        </w:rPr>
        <w:t>характеристика</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 </w:t>
      </w:r>
      <w:proofErr w:type="spellStart"/>
      <w:r w:rsidRPr="00510B77">
        <w:rPr>
          <w:rFonts w:ascii="Arial" w:eastAsia="Times New Roman" w:hAnsi="Arial" w:cs="Arial"/>
          <w:color w:val="222222"/>
          <w:sz w:val="17"/>
          <w:szCs w:val="17"/>
          <w:lang w:eastAsia="ru-RU"/>
        </w:rPr>
        <w:t>Перфекционисты</w:t>
      </w:r>
      <w:proofErr w:type="spellEnd"/>
      <w:r w:rsidRPr="00510B77">
        <w:rPr>
          <w:rFonts w:ascii="Arial" w:eastAsia="Times New Roman" w:hAnsi="Arial" w:cs="Arial"/>
          <w:color w:val="222222"/>
          <w:sz w:val="17"/>
          <w:szCs w:val="17"/>
          <w:lang w:eastAsia="ru-RU"/>
        </w:rPr>
        <w:t xml:space="preserve"> очень чувствительны к похвале и вообще к любой оценке своей деятельности. Все, что они делают, должно быть замечено и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Основные трудности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ЕГЭ для данной категории детей — это тот самый случай, когда верной оказывается пословица «Лучшее —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Стратегии поддержки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b/>
          <w:bCs/>
          <w:i/>
          <w:iCs/>
          <w:color w:val="222222"/>
          <w:sz w:val="17"/>
          <w:szCs w:val="17"/>
          <w:lang w:eastAsia="ru-RU"/>
        </w:rPr>
        <w:t>На этапе подготовки.</w:t>
      </w:r>
      <w:r w:rsidRPr="00510B77">
        <w:rPr>
          <w:rFonts w:ascii="Arial" w:eastAsia="Times New Roman" w:hAnsi="Arial" w:cs="Arial"/>
          <w:i/>
          <w:iCs/>
          <w:color w:val="222222"/>
          <w:sz w:val="17"/>
          <w:lang w:eastAsia="ru-RU"/>
        </w:rPr>
        <w:t> </w:t>
      </w:r>
      <w:r w:rsidRPr="00510B77">
        <w:rPr>
          <w:rFonts w:ascii="Arial" w:eastAsia="Times New Roman" w:hAnsi="Arial" w:cs="Arial"/>
          <w:color w:val="222222"/>
          <w:sz w:val="17"/>
          <w:szCs w:val="17"/>
          <w:lang w:eastAsia="ru-RU"/>
        </w:rPr>
        <w:t xml:space="preserve">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w:t>
      </w:r>
      <w:proofErr w:type="spellStart"/>
      <w:r w:rsidRPr="00510B77">
        <w:rPr>
          <w:rFonts w:ascii="Arial" w:eastAsia="Times New Roman" w:hAnsi="Arial" w:cs="Arial"/>
          <w:color w:val="222222"/>
          <w:sz w:val="17"/>
          <w:szCs w:val="17"/>
          <w:lang w:eastAsia="ru-RU"/>
        </w:rPr>
        <w:t>предэкзаменацинном</w:t>
      </w:r>
      <w:proofErr w:type="spellEnd"/>
      <w:r w:rsidRPr="00510B77">
        <w:rPr>
          <w:rFonts w:ascii="Arial" w:eastAsia="Times New Roman" w:hAnsi="Arial" w:cs="Arial"/>
          <w:color w:val="222222"/>
          <w:sz w:val="17"/>
          <w:szCs w:val="17"/>
          <w:lang w:eastAsia="ru-RU"/>
        </w:rPr>
        <w:t xml:space="preserve"> этапе </w:t>
      </w:r>
      <w:proofErr w:type="spellStart"/>
      <w:r w:rsidRPr="00510B77">
        <w:rPr>
          <w:rFonts w:ascii="Arial" w:eastAsia="Times New Roman" w:hAnsi="Arial" w:cs="Arial"/>
          <w:color w:val="222222"/>
          <w:sz w:val="17"/>
          <w:szCs w:val="17"/>
          <w:lang w:eastAsia="ru-RU"/>
        </w:rPr>
        <w:t>перфекционистам</w:t>
      </w:r>
      <w:proofErr w:type="spellEnd"/>
      <w:r w:rsidRPr="00510B77">
        <w:rPr>
          <w:rFonts w:ascii="Arial" w:eastAsia="Times New Roman" w:hAnsi="Arial" w:cs="Arial"/>
          <w:color w:val="222222"/>
          <w:sz w:val="17"/>
          <w:szCs w:val="17"/>
          <w:lang w:eastAsia="ru-RU"/>
        </w:rPr>
        <w:t xml:space="preserve"> можно предложить тренировочные упражнения, где им </w:t>
      </w:r>
      <w:proofErr w:type="gramStart"/>
      <w:r w:rsidRPr="00510B77">
        <w:rPr>
          <w:rFonts w:ascii="Arial" w:eastAsia="Times New Roman" w:hAnsi="Arial" w:cs="Arial"/>
          <w:color w:val="222222"/>
          <w:sz w:val="17"/>
          <w:szCs w:val="17"/>
          <w:lang w:eastAsia="ru-RU"/>
        </w:rPr>
        <w:t>потребуется выбирать задания для выполнения и не нужно</w:t>
      </w:r>
      <w:proofErr w:type="gramEnd"/>
      <w:r w:rsidRPr="00510B77">
        <w:rPr>
          <w:rFonts w:ascii="Arial" w:eastAsia="Times New Roman" w:hAnsi="Arial" w:cs="Arial"/>
          <w:color w:val="222222"/>
          <w:sz w:val="17"/>
          <w:szCs w:val="17"/>
          <w:lang w:eastAsia="ru-RU"/>
        </w:rPr>
        <w:t xml:space="preserve"> будет делать все подряд.</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b/>
          <w:bCs/>
          <w:i/>
          <w:iCs/>
          <w:color w:val="222222"/>
          <w:sz w:val="17"/>
          <w:szCs w:val="17"/>
          <w:lang w:eastAsia="ru-RU"/>
        </w:rPr>
        <w:t>Во время экзамена</w:t>
      </w:r>
      <w:r w:rsidRPr="00510B77">
        <w:rPr>
          <w:rFonts w:ascii="Arial" w:eastAsia="Times New Roman" w:hAnsi="Arial" w:cs="Arial"/>
          <w:color w:val="222222"/>
          <w:sz w:val="17"/>
          <w:lang w:eastAsia="ru-RU"/>
        </w:rPr>
        <w:t> </w:t>
      </w:r>
      <w:proofErr w:type="spellStart"/>
      <w:r w:rsidRPr="00510B77">
        <w:rPr>
          <w:rFonts w:ascii="Arial" w:eastAsia="Times New Roman" w:hAnsi="Arial" w:cs="Arial"/>
          <w:color w:val="222222"/>
          <w:sz w:val="17"/>
          <w:szCs w:val="17"/>
          <w:lang w:eastAsia="ru-RU"/>
        </w:rPr>
        <w:t>перфекционисту</w:t>
      </w:r>
      <w:proofErr w:type="spellEnd"/>
      <w:r w:rsidRPr="00510B77">
        <w:rPr>
          <w:rFonts w:ascii="Arial" w:eastAsia="Times New Roman" w:hAnsi="Arial" w:cs="Arial"/>
          <w:color w:val="222222"/>
          <w:sz w:val="17"/>
          <w:szCs w:val="17"/>
          <w:lang w:eastAsia="ru-RU"/>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экзамена можно время от времени интересоваться: «Сколько тебе еще осталось?» – и </w:t>
      </w:r>
      <w:proofErr w:type="gramStart"/>
      <w:r w:rsidRPr="00510B77">
        <w:rPr>
          <w:rFonts w:ascii="Arial" w:eastAsia="Times New Roman" w:hAnsi="Arial" w:cs="Arial"/>
          <w:color w:val="222222"/>
          <w:sz w:val="17"/>
          <w:szCs w:val="17"/>
          <w:lang w:eastAsia="ru-RU"/>
        </w:rPr>
        <w:t>помогать ему скорректировать</w:t>
      </w:r>
      <w:proofErr w:type="gramEnd"/>
      <w:r w:rsidRPr="00510B77">
        <w:rPr>
          <w:rFonts w:ascii="Arial" w:eastAsia="Times New Roman" w:hAnsi="Arial" w:cs="Arial"/>
          <w:color w:val="222222"/>
          <w:sz w:val="17"/>
          <w:szCs w:val="17"/>
          <w:lang w:eastAsia="ru-RU"/>
        </w:rPr>
        <w:t xml:space="preserve"> собственные ожидания: «Тебе не нужно делать столько. Того, что ты уже выполнил, будет достаточно. Переходи к следующему заданию».</w:t>
      </w:r>
    </w:p>
    <w:p w:rsidR="00510B77" w:rsidRPr="00510B77" w:rsidRDefault="00510B77" w:rsidP="00510B77">
      <w:pPr>
        <w:shd w:val="clear" w:color="auto" w:fill="FFFFFF"/>
        <w:spacing w:before="100" w:beforeAutospacing="1" w:after="100" w:afterAutospacing="1" w:line="241" w:lineRule="atLeast"/>
        <w:jc w:val="center"/>
        <w:rPr>
          <w:rFonts w:ascii="Arial" w:eastAsia="Times New Roman" w:hAnsi="Arial" w:cs="Arial"/>
          <w:color w:val="222222"/>
          <w:sz w:val="17"/>
          <w:szCs w:val="17"/>
          <w:lang w:eastAsia="ru-RU"/>
        </w:rPr>
      </w:pPr>
      <w:r w:rsidRPr="00510B77">
        <w:rPr>
          <w:rFonts w:ascii="Arial" w:eastAsia="Times New Roman" w:hAnsi="Arial" w:cs="Arial"/>
          <w:color w:val="078313"/>
          <w:sz w:val="17"/>
          <w:szCs w:val="17"/>
          <w:lang w:eastAsia="ru-RU"/>
        </w:rPr>
        <w:t>АСТЕНИЧНЫЕ ДЕТИ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Краткая психологическая характеристика</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 xml:space="preserve">Основная характеристика </w:t>
      </w:r>
      <w:proofErr w:type="spellStart"/>
      <w:r w:rsidRPr="00510B77">
        <w:rPr>
          <w:rFonts w:ascii="Arial" w:eastAsia="Times New Roman" w:hAnsi="Arial" w:cs="Arial"/>
          <w:color w:val="222222"/>
          <w:sz w:val="17"/>
          <w:szCs w:val="17"/>
          <w:lang w:eastAsia="ru-RU"/>
        </w:rPr>
        <w:t>астеничных</w:t>
      </w:r>
      <w:proofErr w:type="spellEnd"/>
      <w:r w:rsidRPr="00510B77">
        <w:rPr>
          <w:rFonts w:ascii="Arial" w:eastAsia="Times New Roman" w:hAnsi="Arial" w:cs="Arial"/>
          <w:color w:val="222222"/>
          <w:sz w:val="17"/>
          <w:szCs w:val="17"/>
          <w:lang w:eastAsia="ru-RU"/>
        </w:rPr>
        <w:t xml:space="preserve"> детей — высокая утомляемость, истощаемость. Они быстро устают, у них снижается темп деятельности и резко увеличивается количество ошибок.</w:t>
      </w:r>
      <w:r w:rsidRPr="00510B77">
        <w:rPr>
          <w:rFonts w:ascii="Arial" w:eastAsia="Times New Roman" w:hAnsi="Arial" w:cs="Arial"/>
          <w:color w:val="222222"/>
          <w:sz w:val="17"/>
          <w:lang w:eastAsia="ru-RU"/>
        </w:rPr>
        <w:t> </w:t>
      </w:r>
      <w:r w:rsidRPr="00510B77">
        <w:rPr>
          <w:rFonts w:ascii="Arial" w:eastAsia="Times New Roman" w:hAnsi="Arial" w:cs="Arial"/>
          <w:color w:val="222222"/>
          <w:sz w:val="17"/>
          <w:szCs w:val="17"/>
          <w:lang w:eastAsia="ru-RU"/>
        </w:rPr>
        <w:br/>
        <w:t>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Основные трудности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color w:val="222222"/>
          <w:sz w:val="17"/>
          <w:szCs w:val="17"/>
          <w:lang w:eastAsia="ru-RU"/>
        </w:rPr>
        <w:t xml:space="preserve">ЕГЭ требует высокой работоспособности на протяжении достаточно длительного периода времени. Поэтому у </w:t>
      </w:r>
      <w:proofErr w:type="spellStart"/>
      <w:r w:rsidRPr="00510B77">
        <w:rPr>
          <w:rFonts w:ascii="Arial" w:eastAsia="Times New Roman" w:hAnsi="Arial" w:cs="Arial"/>
          <w:color w:val="222222"/>
          <w:sz w:val="17"/>
          <w:szCs w:val="17"/>
          <w:lang w:eastAsia="ru-RU"/>
        </w:rPr>
        <w:t>астеничных</w:t>
      </w:r>
      <w:proofErr w:type="spellEnd"/>
      <w:r w:rsidRPr="00510B77">
        <w:rPr>
          <w:rFonts w:ascii="Arial" w:eastAsia="Times New Roman" w:hAnsi="Arial" w:cs="Arial"/>
          <w:color w:val="222222"/>
          <w:sz w:val="17"/>
          <w:szCs w:val="17"/>
          <w:lang w:eastAsia="ru-RU"/>
        </w:rPr>
        <w:t xml:space="preserve"> детей очень высока вероятность снижения качества работы, возникновения ощущения усталости.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i/>
          <w:iCs/>
          <w:color w:val="9A0072"/>
          <w:sz w:val="17"/>
          <w:szCs w:val="17"/>
          <w:lang w:eastAsia="ru-RU"/>
        </w:rPr>
        <w:t>Стратегии поддержки</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b/>
          <w:bCs/>
          <w:i/>
          <w:iCs/>
          <w:color w:val="222222"/>
          <w:sz w:val="17"/>
          <w:szCs w:val="17"/>
          <w:lang w:eastAsia="ru-RU"/>
        </w:rPr>
        <w:lastRenderedPageBreak/>
        <w:t>На этапе подготовки</w:t>
      </w:r>
      <w:r w:rsidRPr="00510B77">
        <w:rPr>
          <w:rFonts w:ascii="Arial" w:eastAsia="Times New Roman" w:hAnsi="Arial" w:cs="Arial"/>
          <w:b/>
          <w:bCs/>
          <w:color w:val="222222"/>
          <w:sz w:val="17"/>
          <w:szCs w:val="17"/>
          <w:lang w:eastAsia="ru-RU"/>
        </w:rPr>
        <w:t>.</w:t>
      </w:r>
      <w:r w:rsidRPr="00510B77">
        <w:rPr>
          <w:rFonts w:ascii="Arial" w:eastAsia="Times New Roman" w:hAnsi="Arial" w:cs="Arial"/>
          <w:color w:val="222222"/>
          <w:sz w:val="17"/>
          <w:lang w:eastAsia="ru-RU"/>
        </w:rPr>
        <w:t> </w:t>
      </w:r>
      <w:r w:rsidRPr="00510B77">
        <w:rPr>
          <w:rFonts w:ascii="Arial" w:eastAsia="Times New Roman" w:hAnsi="Arial" w:cs="Arial"/>
          <w:color w:val="222222"/>
          <w:sz w:val="17"/>
          <w:szCs w:val="17"/>
          <w:lang w:eastAsia="ru-RU"/>
        </w:rPr>
        <w:t xml:space="preserve">При работе с </w:t>
      </w:r>
      <w:proofErr w:type="spellStart"/>
      <w:r w:rsidRPr="00510B77">
        <w:rPr>
          <w:rFonts w:ascii="Arial" w:eastAsia="Times New Roman" w:hAnsi="Arial" w:cs="Arial"/>
          <w:color w:val="222222"/>
          <w:sz w:val="17"/>
          <w:szCs w:val="17"/>
          <w:lang w:eastAsia="ru-RU"/>
        </w:rPr>
        <w:t>астеничными</w:t>
      </w:r>
      <w:proofErr w:type="spellEnd"/>
      <w:r w:rsidRPr="00510B77">
        <w:rPr>
          <w:rFonts w:ascii="Arial" w:eastAsia="Times New Roman" w:hAnsi="Arial" w:cs="Arial"/>
          <w:color w:val="222222"/>
          <w:sz w:val="17"/>
          <w:szCs w:val="17"/>
          <w:lang w:eastAsia="ru-RU"/>
        </w:rPr>
        <w:t xml:space="preserve">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w:t>
      </w:r>
      <w:r w:rsidRPr="00510B77">
        <w:rPr>
          <w:rFonts w:ascii="Arial" w:eastAsia="Times New Roman" w:hAnsi="Arial" w:cs="Arial"/>
          <w:color w:val="222222"/>
          <w:sz w:val="17"/>
          <w:lang w:eastAsia="ru-RU"/>
        </w:rPr>
        <w:t> </w:t>
      </w:r>
      <w:r w:rsidRPr="00510B77">
        <w:rPr>
          <w:rFonts w:ascii="Arial" w:eastAsia="Times New Roman" w:hAnsi="Arial" w:cs="Arial"/>
          <w:color w:val="222222"/>
          <w:sz w:val="17"/>
          <w:szCs w:val="17"/>
          <w:lang w:eastAsia="ru-RU"/>
        </w:rPr>
        <w:br/>
        <w:t xml:space="preserve">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w:t>
      </w:r>
      <w:proofErr w:type="spellStart"/>
      <w:r w:rsidRPr="00510B77">
        <w:rPr>
          <w:rFonts w:ascii="Arial" w:eastAsia="Times New Roman" w:hAnsi="Arial" w:cs="Arial"/>
          <w:color w:val="222222"/>
          <w:sz w:val="17"/>
          <w:szCs w:val="17"/>
          <w:lang w:eastAsia="ru-RU"/>
        </w:rPr>
        <w:t>астеничных</w:t>
      </w:r>
      <w:proofErr w:type="spellEnd"/>
      <w:r w:rsidRPr="00510B77">
        <w:rPr>
          <w:rFonts w:ascii="Arial" w:eastAsia="Times New Roman" w:hAnsi="Arial" w:cs="Arial"/>
          <w:color w:val="222222"/>
          <w:sz w:val="17"/>
          <w:szCs w:val="17"/>
          <w:lang w:eastAsia="ru-RU"/>
        </w:rPr>
        <w:t xml:space="preserve">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510B77" w:rsidRPr="00510B77" w:rsidRDefault="00510B77" w:rsidP="00510B77">
      <w:pPr>
        <w:shd w:val="clear" w:color="auto" w:fill="FFFFFF"/>
        <w:spacing w:before="100" w:beforeAutospacing="1" w:after="100" w:afterAutospacing="1" w:line="241" w:lineRule="atLeast"/>
        <w:jc w:val="both"/>
        <w:rPr>
          <w:rFonts w:ascii="Arial" w:eastAsia="Times New Roman" w:hAnsi="Arial" w:cs="Arial"/>
          <w:color w:val="222222"/>
          <w:sz w:val="17"/>
          <w:szCs w:val="17"/>
          <w:lang w:eastAsia="ru-RU"/>
        </w:rPr>
      </w:pPr>
      <w:r w:rsidRPr="00510B77">
        <w:rPr>
          <w:rFonts w:ascii="Arial" w:eastAsia="Times New Roman" w:hAnsi="Arial" w:cs="Arial"/>
          <w:b/>
          <w:bCs/>
          <w:i/>
          <w:iCs/>
          <w:color w:val="222222"/>
          <w:sz w:val="17"/>
          <w:szCs w:val="17"/>
          <w:lang w:eastAsia="ru-RU"/>
        </w:rPr>
        <w:t>Во время экзамена</w:t>
      </w:r>
      <w:r w:rsidRPr="00510B77">
        <w:rPr>
          <w:rFonts w:ascii="Arial" w:eastAsia="Times New Roman" w:hAnsi="Arial" w:cs="Arial"/>
          <w:color w:val="222222"/>
          <w:sz w:val="17"/>
          <w:lang w:eastAsia="ru-RU"/>
        </w:rPr>
        <w:t> </w:t>
      </w:r>
      <w:proofErr w:type="spellStart"/>
      <w:r w:rsidRPr="00510B77">
        <w:rPr>
          <w:rFonts w:ascii="Arial" w:eastAsia="Times New Roman" w:hAnsi="Arial" w:cs="Arial"/>
          <w:color w:val="222222"/>
          <w:sz w:val="17"/>
          <w:szCs w:val="17"/>
          <w:lang w:eastAsia="ru-RU"/>
        </w:rPr>
        <w:t>астеничным</w:t>
      </w:r>
      <w:proofErr w:type="spellEnd"/>
      <w:r w:rsidRPr="00510B77">
        <w:rPr>
          <w:rFonts w:ascii="Arial" w:eastAsia="Times New Roman" w:hAnsi="Arial" w:cs="Arial"/>
          <w:color w:val="222222"/>
          <w:sz w:val="17"/>
          <w:szCs w:val="17"/>
          <w:lang w:eastAsia="ru-RU"/>
        </w:rPr>
        <w:t xml:space="preserve">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6338C1" w:rsidRDefault="006338C1"/>
    <w:sectPr w:rsidR="006338C1" w:rsidSect="00633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10B77"/>
    <w:rsid w:val="00510B77"/>
    <w:rsid w:val="006338C1"/>
    <w:rsid w:val="00952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C1"/>
  </w:style>
  <w:style w:type="paragraph" w:styleId="1">
    <w:name w:val="heading 1"/>
    <w:basedOn w:val="a"/>
    <w:link w:val="10"/>
    <w:uiPriority w:val="9"/>
    <w:qFormat/>
    <w:rsid w:val="00510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B77"/>
    <w:rPr>
      <w:rFonts w:ascii="Times New Roman" w:eastAsia="Times New Roman" w:hAnsi="Times New Roman" w:cs="Times New Roman"/>
      <w:b/>
      <w:bCs/>
      <w:kern w:val="36"/>
      <w:sz w:val="48"/>
      <w:szCs w:val="48"/>
      <w:lang w:eastAsia="ru-RU"/>
    </w:rPr>
  </w:style>
  <w:style w:type="paragraph" w:customStyle="1" w:styleId="a3">
    <w:name w:val="a"/>
    <w:basedOn w:val="a"/>
    <w:rsid w:val="00510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0B77"/>
  </w:style>
</w:styles>
</file>

<file path=word/webSettings.xml><?xml version="1.0" encoding="utf-8"?>
<w:webSettings xmlns:r="http://schemas.openxmlformats.org/officeDocument/2006/relationships" xmlns:w="http://schemas.openxmlformats.org/wordprocessingml/2006/main">
  <w:divs>
    <w:div w:id="621352350">
      <w:bodyDiv w:val="1"/>
      <w:marLeft w:val="0"/>
      <w:marRight w:val="0"/>
      <w:marTop w:val="0"/>
      <w:marBottom w:val="0"/>
      <w:divBdr>
        <w:top w:val="none" w:sz="0" w:space="0" w:color="auto"/>
        <w:left w:val="none" w:sz="0" w:space="0" w:color="auto"/>
        <w:bottom w:val="none" w:sz="0" w:space="0" w:color="auto"/>
        <w:right w:val="none" w:sz="0" w:space="0" w:color="auto"/>
      </w:divBdr>
      <w:divsChild>
        <w:div w:id="72648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2107</Words>
  <Characters>12014</Characters>
  <Application>Microsoft Office Word</Application>
  <DocSecurity>0</DocSecurity>
  <Lines>100</Lines>
  <Paragraphs>28</Paragraphs>
  <ScaleCrop>false</ScaleCrop>
  <Company>School</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2016-04-22T10:22:00Z</dcterms:created>
  <dcterms:modified xsi:type="dcterms:W3CDTF">2016-04-22T10:23:00Z</dcterms:modified>
</cp:coreProperties>
</file>