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00" w:rsidRDefault="00B91E00" w:rsidP="00F64CA0">
      <w:pPr>
        <w:spacing w:after="0" w:line="240" w:lineRule="auto"/>
        <w:ind w:left="142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91E00">
        <w:rPr>
          <w:rFonts w:ascii="Times New Roman" w:hAnsi="Times New Roman" w:cs="Times New Roman"/>
          <w:caps/>
          <w:sz w:val="28"/>
          <w:szCs w:val="28"/>
        </w:rPr>
        <w:t xml:space="preserve">Администрация города нижнего новгорода </w:t>
      </w:r>
    </w:p>
    <w:p w:rsidR="00B91E00" w:rsidRDefault="00B91E00" w:rsidP="00F64CA0">
      <w:pPr>
        <w:spacing w:after="0" w:line="240" w:lineRule="auto"/>
        <w:ind w:left="142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91E00">
        <w:rPr>
          <w:rFonts w:ascii="Times New Roman" w:hAnsi="Times New Roman" w:cs="Times New Roman"/>
          <w:caps/>
          <w:sz w:val="28"/>
          <w:szCs w:val="28"/>
        </w:rPr>
        <w:t>департамента образования</w:t>
      </w:r>
    </w:p>
    <w:p w:rsidR="003829D1" w:rsidRPr="00B91E00" w:rsidRDefault="003829D1" w:rsidP="00F64CA0">
      <w:pPr>
        <w:spacing w:after="0" w:line="240" w:lineRule="auto"/>
        <w:ind w:left="142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64CA0" w:rsidRPr="00BF6C29" w:rsidRDefault="00F64CA0" w:rsidP="00F64CA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BF6C29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F64CA0" w:rsidRPr="00BF6C29" w:rsidRDefault="00F64CA0" w:rsidP="00F64CA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BF6C29">
        <w:rPr>
          <w:rFonts w:ascii="Times New Roman" w:hAnsi="Times New Roman" w:cs="Times New Roman"/>
          <w:sz w:val="28"/>
          <w:szCs w:val="28"/>
        </w:rPr>
        <w:t>« Школа №128»</w:t>
      </w:r>
    </w:p>
    <w:p w:rsidR="00F64CA0" w:rsidRPr="00BF6C29" w:rsidRDefault="00F64CA0" w:rsidP="00F64CA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64CA0" w:rsidRPr="00BF6C29" w:rsidRDefault="00F64CA0" w:rsidP="00F64CA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52" w:type="dxa"/>
        <w:tblInd w:w="108" w:type="dxa"/>
        <w:tblLook w:val="01E0"/>
      </w:tblPr>
      <w:tblGrid>
        <w:gridCol w:w="222"/>
        <w:gridCol w:w="11071"/>
      </w:tblGrid>
      <w:tr w:rsidR="00F64CA0" w:rsidRPr="00BF6C29" w:rsidTr="003B5B84">
        <w:tc>
          <w:tcPr>
            <w:tcW w:w="5529" w:type="dxa"/>
            <w:shd w:val="clear" w:color="auto" w:fill="auto"/>
          </w:tcPr>
          <w:p w:rsidR="00F64CA0" w:rsidRPr="00BF6C29" w:rsidRDefault="00F64CA0" w:rsidP="00F64CA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  <w:shd w:val="clear" w:color="auto" w:fill="auto"/>
          </w:tcPr>
          <w:tbl>
            <w:tblPr>
              <w:tblW w:w="10747" w:type="dxa"/>
              <w:tblInd w:w="108" w:type="dxa"/>
              <w:tblLook w:val="01E0"/>
            </w:tblPr>
            <w:tblGrid>
              <w:gridCol w:w="5245"/>
              <w:gridCol w:w="5502"/>
            </w:tblGrid>
            <w:tr w:rsidR="00F64CA0" w:rsidRPr="00BF6C29" w:rsidTr="003B5B84">
              <w:tc>
                <w:tcPr>
                  <w:tcW w:w="5245" w:type="dxa"/>
                  <w:shd w:val="clear" w:color="auto" w:fill="auto"/>
                </w:tcPr>
                <w:p w:rsidR="00F64CA0" w:rsidRPr="00BF6C29" w:rsidRDefault="00F64CA0" w:rsidP="00F64CA0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6C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Принята на </w:t>
                  </w:r>
                </w:p>
                <w:p w:rsidR="00F64CA0" w:rsidRPr="00BF6C29" w:rsidRDefault="00F64CA0" w:rsidP="00F64CA0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6C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педагогическом совете</w:t>
                  </w:r>
                </w:p>
                <w:p w:rsidR="00933DFF" w:rsidRPr="00933DFF" w:rsidRDefault="00F64CA0" w:rsidP="00933DFF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6C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</w:t>
                  </w:r>
                  <w:r w:rsidR="00933DFF" w:rsidRPr="00BF6C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__№_</w:t>
                  </w:r>
                  <w:r w:rsidR="00933DFF" w:rsidRPr="00933DF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</w:t>
                  </w:r>
                  <w:r w:rsidR="00933DFF" w:rsidRPr="00BF6C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</w:p>
                <w:p w:rsidR="00F64CA0" w:rsidRPr="00BF6C29" w:rsidRDefault="00933DFF" w:rsidP="00933DFF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F64CA0" w:rsidRPr="00BF6C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en-US"/>
                    </w:rPr>
                    <w:t>__</w:t>
                  </w:r>
                  <w:r w:rsidR="00F64CA0" w:rsidRPr="00933DF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31.08.20</w:t>
                  </w:r>
                  <w:r w:rsidR="003B5B8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20 </w:t>
                  </w:r>
                  <w:r w:rsidR="003B5B84" w:rsidRPr="003B5B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5502" w:type="dxa"/>
                  <w:shd w:val="clear" w:color="auto" w:fill="auto"/>
                </w:tcPr>
                <w:p w:rsidR="00367409" w:rsidRDefault="00367409" w:rsidP="00367409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:rsidR="00367409" w:rsidRDefault="00367409" w:rsidP="00367409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Директор</w:t>
                  </w:r>
                </w:p>
                <w:p w:rsidR="00367409" w:rsidRDefault="00367409" w:rsidP="00367409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МАОУ  «Школа № 128» </w:t>
                  </w:r>
                </w:p>
                <w:p w:rsidR="00367409" w:rsidRDefault="00367409" w:rsidP="00367409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_____________М.Л.Бак</w:t>
                  </w:r>
                  <w:proofErr w:type="spellEnd"/>
                </w:p>
                <w:p w:rsidR="00933DFF" w:rsidRDefault="00933DFF" w:rsidP="00933DFF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 </w:t>
                  </w:r>
                  <w:r w:rsidRPr="00BF6C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Pr="00BF6C2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489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-01-02 </w:t>
                  </w:r>
                  <w:proofErr w:type="gramStart"/>
                  <w:r w:rsidR="00F64CA0" w:rsidRPr="00BF6C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proofErr w:type="gramEnd"/>
                  <w:r w:rsidR="00F64CA0" w:rsidRPr="00BF6C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64CA0" w:rsidRPr="00BF6C29" w:rsidRDefault="00F64CA0" w:rsidP="00933DFF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6C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BF6C2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01</w:t>
                  </w:r>
                  <w:r w:rsidRPr="00BF6C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211D52" w:rsidRPr="00BF6C2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октября</w:t>
                  </w:r>
                  <w:bookmarkStart w:id="0" w:name="_GoBack"/>
                  <w:bookmarkEnd w:id="0"/>
                  <w:r w:rsidR="00933DF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Pr="00BF6C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г</w:t>
                  </w:r>
                  <w:r w:rsidR="00933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ода</w:t>
                  </w:r>
                </w:p>
              </w:tc>
            </w:tr>
          </w:tbl>
          <w:p w:rsidR="00F64CA0" w:rsidRPr="00BF6C29" w:rsidRDefault="00F64CA0" w:rsidP="00F64CA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F64CA0" w:rsidRPr="00BF6C29" w:rsidRDefault="00F64CA0" w:rsidP="003B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A0" w:rsidRPr="00933DFF" w:rsidRDefault="00F64CA0" w:rsidP="00F64CA0">
      <w:pPr>
        <w:spacing w:after="0" w:line="240" w:lineRule="auto"/>
        <w:ind w:left="142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44DA1" w:rsidRDefault="00F64CA0" w:rsidP="00F64CA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3DFF">
        <w:rPr>
          <w:rFonts w:ascii="Times New Roman" w:hAnsi="Times New Roman" w:cs="Times New Roman"/>
          <w:b/>
          <w:caps/>
          <w:sz w:val="28"/>
          <w:szCs w:val="28"/>
        </w:rPr>
        <w:t>Допо</w:t>
      </w:r>
      <w:r w:rsidR="00933DFF" w:rsidRPr="00933DFF">
        <w:rPr>
          <w:rFonts w:ascii="Times New Roman" w:hAnsi="Times New Roman" w:cs="Times New Roman"/>
          <w:b/>
          <w:caps/>
          <w:sz w:val="28"/>
          <w:szCs w:val="28"/>
        </w:rPr>
        <w:t xml:space="preserve">лнительная </w:t>
      </w:r>
      <w:r w:rsidR="003B5B84">
        <w:rPr>
          <w:rFonts w:ascii="Times New Roman" w:hAnsi="Times New Roman" w:cs="Times New Roman"/>
          <w:b/>
          <w:caps/>
          <w:sz w:val="28"/>
          <w:szCs w:val="28"/>
        </w:rPr>
        <w:t>ОБЩЕ ОБАЗОВАТЕЛЬНАЯ (</w:t>
      </w:r>
      <w:r w:rsidR="00933DFF" w:rsidRPr="00933DFF">
        <w:rPr>
          <w:rFonts w:ascii="Times New Roman" w:hAnsi="Times New Roman" w:cs="Times New Roman"/>
          <w:b/>
          <w:caps/>
          <w:sz w:val="28"/>
          <w:szCs w:val="28"/>
        </w:rPr>
        <w:t>общеразвивающая</w:t>
      </w:r>
      <w:r w:rsidR="003B5B84">
        <w:rPr>
          <w:rFonts w:ascii="Times New Roman" w:hAnsi="Times New Roman" w:cs="Times New Roman"/>
          <w:b/>
          <w:caps/>
          <w:sz w:val="28"/>
          <w:szCs w:val="28"/>
        </w:rPr>
        <w:t>)</w:t>
      </w:r>
      <w:r w:rsidRPr="00933DFF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программа</w:t>
      </w:r>
    </w:p>
    <w:p w:rsidR="00F64CA0" w:rsidRDefault="00644DA1" w:rsidP="00F64CA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F6C29">
        <w:rPr>
          <w:rFonts w:ascii="Times New Roman" w:hAnsi="Times New Roman" w:cs="Times New Roman"/>
          <w:b/>
          <w:sz w:val="28"/>
          <w:szCs w:val="28"/>
        </w:rPr>
        <w:t>«Веселая глина»</w:t>
      </w:r>
    </w:p>
    <w:p w:rsidR="00933DFF" w:rsidRPr="00644DA1" w:rsidRDefault="003B5B84" w:rsidP="00644DA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5B84">
        <w:rPr>
          <w:rFonts w:ascii="Times New Roman" w:hAnsi="Times New Roman" w:cs="Times New Roman"/>
          <w:b/>
          <w:sz w:val="28"/>
          <w:szCs w:val="28"/>
        </w:rPr>
        <w:t>разработа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B5B84">
        <w:rPr>
          <w:rFonts w:ascii="Times New Roman" w:hAnsi="Times New Roman" w:cs="Times New Roman"/>
          <w:b/>
          <w:sz w:val="28"/>
          <w:szCs w:val="28"/>
        </w:rPr>
        <w:t xml:space="preserve"> в рамках федерального проекта «Успех каждого ребенка»</w:t>
      </w:r>
    </w:p>
    <w:p w:rsidR="00F64CA0" w:rsidRDefault="00F64CA0" w:rsidP="00F64CA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C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B84" w:rsidRDefault="003B5B84" w:rsidP="00F64CA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B84" w:rsidRDefault="003B5B84" w:rsidP="00F64CA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B84" w:rsidRDefault="003B5B84" w:rsidP="00F64CA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40300" cy="1359714"/>
            <wp:effectExtent l="19050" t="0" r="0" b="0"/>
            <wp:docPr id="1" name="Рисунок 1" descr="http://school128-nn.ru/wp-content/uploads/2020/10/%D1%83%D1%81%D0%BF%D0%B5%D1%85-%D0%BA%D0%B0%D0%B6%D0%B4%D0%BE%D0%B3%D0%BE-%D1%80%D0%B5%D0%B1%D0%B5%D0%BD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28-nn.ru/wp-content/uploads/2020/10/%D1%83%D1%81%D0%BF%D0%B5%D1%85-%D0%BA%D0%B0%D0%B6%D0%B4%D0%BE%D0%B3%D0%BE-%D1%80%D0%B5%D0%B1%D0%B5%D0%BD%D0%BA%D0%B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733" cy="136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F3" w:rsidRDefault="00E41BF3" w:rsidP="00F64CA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FF" w:rsidRDefault="00933DFF" w:rsidP="00F64CA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33DFF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Направленность: </w:t>
      </w:r>
      <w:r w:rsidR="00E41BF3">
        <w:rPr>
          <w:rFonts w:ascii="Times New Roman" w:hAnsi="Times New Roman" w:cs="Times New Roman"/>
          <w:sz w:val="28"/>
          <w:szCs w:val="28"/>
        </w:rPr>
        <w:t>художественная</w:t>
      </w:r>
    </w:p>
    <w:p w:rsidR="003B5B84" w:rsidRPr="00E41BF3" w:rsidRDefault="003B5B84" w:rsidP="00F64CA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41BF3" w:rsidRPr="00722D23" w:rsidRDefault="00933DFF" w:rsidP="00722D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DFF">
        <w:rPr>
          <w:rFonts w:ascii="Times New Roman" w:hAnsi="Times New Roman" w:cs="Times New Roman"/>
          <w:b/>
          <w:i/>
          <w:sz w:val="28"/>
          <w:szCs w:val="28"/>
        </w:rPr>
        <w:t>Уровень:</w:t>
      </w:r>
      <w:r w:rsidR="00E41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BF3" w:rsidRPr="00E41BF3">
        <w:rPr>
          <w:rFonts w:ascii="Times New Roman" w:hAnsi="Times New Roman" w:cs="Times New Roman"/>
          <w:sz w:val="28"/>
          <w:szCs w:val="28"/>
        </w:rPr>
        <w:t>стартовый</w:t>
      </w:r>
    </w:p>
    <w:p w:rsidR="00E41BF3" w:rsidRDefault="00F64CA0" w:rsidP="003B5B84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41BF3">
        <w:rPr>
          <w:rFonts w:ascii="Times New Roman" w:hAnsi="Times New Roman" w:cs="Times New Roman"/>
          <w:b/>
          <w:i/>
          <w:sz w:val="28"/>
          <w:szCs w:val="28"/>
        </w:rPr>
        <w:t>Возраст обучающихся:</w:t>
      </w:r>
      <w:r w:rsidRPr="00BF6C29">
        <w:rPr>
          <w:rFonts w:ascii="Times New Roman" w:hAnsi="Times New Roman" w:cs="Times New Roman"/>
          <w:sz w:val="28"/>
          <w:szCs w:val="28"/>
        </w:rPr>
        <w:t xml:space="preserve"> с</w:t>
      </w:r>
      <w:r w:rsidR="009F0E8D" w:rsidRPr="00BF6C29">
        <w:rPr>
          <w:rFonts w:ascii="Times New Roman" w:hAnsi="Times New Roman" w:cs="Times New Roman"/>
          <w:sz w:val="28"/>
          <w:szCs w:val="28"/>
        </w:rPr>
        <w:t xml:space="preserve"> 7</w:t>
      </w:r>
      <w:r w:rsidRPr="00BF6C2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41BF3" w:rsidRPr="00BF6C29" w:rsidRDefault="00E41BF3" w:rsidP="00F64CA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64CA0" w:rsidRDefault="00F64CA0" w:rsidP="00F64CA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41BF3">
        <w:rPr>
          <w:rFonts w:ascii="Times New Roman" w:hAnsi="Times New Roman" w:cs="Times New Roman"/>
          <w:b/>
          <w:i/>
          <w:sz w:val="28"/>
          <w:szCs w:val="28"/>
        </w:rPr>
        <w:t>Срок реализации программы:</w:t>
      </w:r>
      <w:r w:rsidRPr="00BF6C29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722D23" w:rsidRPr="00BF6C29" w:rsidRDefault="00722D23" w:rsidP="00F64CA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64CA0" w:rsidRPr="00722D23" w:rsidRDefault="00722D23" w:rsidP="00F64CA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23">
        <w:rPr>
          <w:rFonts w:ascii="Times New Roman" w:hAnsi="Times New Roman" w:cs="Times New Roman"/>
          <w:b/>
          <w:sz w:val="28"/>
          <w:szCs w:val="28"/>
        </w:rPr>
        <w:t>Объем: 72 часа</w:t>
      </w:r>
    </w:p>
    <w:p w:rsidR="00F64CA0" w:rsidRPr="00BF6C29" w:rsidRDefault="00F64CA0" w:rsidP="00F64CA0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367409" w:rsidRDefault="00644DA1" w:rsidP="00644DA1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E41BF3" w:rsidRPr="00E41BF3">
        <w:rPr>
          <w:rFonts w:ascii="Times New Roman" w:hAnsi="Times New Roman" w:cs="Times New Roman"/>
          <w:b/>
          <w:sz w:val="28"/>
          <w:szCs w:val="28"/>
        </w:rPr>
        <w:t>:</w:t>
      </w:r>
      <w:r w:rsidR="00367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409" w:rsidRPr="00367409"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91E00" w:rsidRPr="00644DA1" w:rsidRDefault="00E41BF3" w:rsidP="00644DA1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Матасова А.В.</w:t>
      </w:r>
    </w:p>
    <w:p w:rsidR="00F64CA0" w:rsidRDefault="00F64CA0" w:rsidP="00E4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DA1" w:rsidRPr="00BF6C29" w:rsidRDefault="00644DA1" w:rsidP="00E4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A0" w:rsidRPr="00BF6C29" w:rsidRDefault="00F64CA0" w:rsidP="00F64CA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BF6C29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B91E00" w:rsidRPr="00E41BF3" w:rsidRDefault="00E41BF3" w:rsidP="00644DA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126179" w:rsidRPr="00644DA1" w:rsidRDefault="00F64CA0" w:rsidP="00644DA1">
      <w:pPr>
        <w:pStyle w:val="a9"/>
        <w:numPr>
          <w:ilvl w:val="0"/>
          <w:numId w:val="3"/>
        </w:numPr>
        <w:spacing w:line="360" w:lineRule="auto"/>
        <w:ind w:left="0" w:firstLine="426"/>
        <w:jc w:val="center"/>
        <w:rPr>
          <w:b/>
          <w:sz w:val="28"/>
          <w:szCs w:val="28"/>
        </w:rPr>
      </w:pPr>
      <w:r w:rsidRPr="00644DA1">
        <w:rPr>
          <w:b/>
          <w:sz w:val="28"/>
          <w:szCs w:val="28"/>
        </w:rPr>
        <w:lastRenderedPageBreak/>
        <w:t>Пояснительная записка.</w:t>
      </w:r>
    </w:p>
    <w:p w:rsidR="00F64CA0" w:rsidRDefault="00126179" w:rsidP="00644DA1">
      <w:pPr>
        <w:pStyle w:val="a9"/>
        <w:spacing w:line="360" w:lineRule="auto"/>
        <w:ind w:firstLine="426"/>
        <w:jc w:val="both"/>
        <w:rPr>
          <w:sz w:val="28"/>
          <w:szCs w:val="28"/>
        </w:rPr>
      </w:pPr>
      <w:r w:rsidRPr="00644DA1">
        <w:rPr>
          <w:b/>
          <w:sz w:val="28"/>
          <w:szCs w:val="28"/>
        </w:rPr>
        <w:t>Направленность</w:t>
      </w:r>
      <w:proofErr w:type="gramStart"/>
      <w:r w:rsidR="003B5B84" w:rsidRPr="00644DA1">
        <w:rPr>
          <w:b/>
          <w:sz w:val="28"/>
          <w:szCs w:val="28"/>
        </w:rPr>
        <w:t xml:space="preserve"> </w:t>
      </w:r>
      <w:r w:rsidR="00367409">
        <w:rPr>
          <w:b/>
          <w:sz w:val="28"/>
          <w:szCs w:val="28"/>
        </w:rPr>
        <w:t>:</w:t>
      </w:r>
      <w:proofErr w:type="gramEnd"/>
      <w:r w:rsidR="00367409">
        <w:rPr>
          <w:b/>
          <w:sz w:val="28"/>
          <w:szCs w:val="28"/>
        </w:rPr>
        <w:t xml:space="preserve"> </w:t>
      </w:r>
      <w:r w:rsidRPr="00644DA1">
        <w:rPr>
          <w:b/>
          <w:sz w:val="28"/>
          <w:szCs w:val="28"/>
        </w:rPr>
        <w:t>художественная</w:t>
      </w:r>
      <w:r w:rsidRPr="00644DA1">
        <w:rPr>
          <w:sz w:val="28"/>
          <w:szCs w:val="28"/>
        </w:rPr>
        <w:t>.</w:t>
      </w:r>
    </w:p>
    <w:p w:rsidR="00367409" w:rsidRPr="00367409" w:rsidRDefault="00367409" w:rsidP="00367409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6215">
        <w:rPr>
          <w:rFonts w:ascii="Times New Roman" w:hAnsi="Times New Roman"/>
          <w:bCs/>
          <w:color w:val="000000"/>
          <w:sz w:val="28"/>
          <w:szCs w:val="28"/>
        </w:rPr>
        <w:t>Программа реализуется в рамках федерального проекта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Успех каждого </w:t>
      </w:r>
      <w:r w:rsidRPr="00EB6215">
        <w:rPr>
          <w:rFonts w:ascii="Times New Roman" w:hAnsi="Times New Roman"/>
          <w:bCs/>
          <w:color w:val="000000"/>
          <w:sz w:val="28"/>
          <w:szCs w:val="28"/>
        </w:rPr>
        <w:t>ребенка» национального проекта «Образование»</w:t>
      </w:r>
    </w:p>
    <w:p w:rsidR="00126179" w:rsidRPr="00644DA1" w:rsidRDefault="00126179" w:rsidP="00644D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b/>
          <w:bCs/>
          <w:iCs/>
          <w:sz w:val="28"/>
          <w:szCs w:val="28"/>
        </w:rPr>
        <w:t>Нормативные правовые  акты и методические материалы</w:t>
      </w:r>
    </w:p>
    <w:p w:rsidR="00126179" w:rsidRPr="00644DA1" w:rsidRDefault="00126179" w:rsidP="00644D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требованиями нормативных правовых актов и методических материалов:</w:t>
      </w:r>
    </w:p>
    <w:p w:rsidR="00126179" w:rsidRPr="00644DA1" w:rsidRDefault="00126179" w:rsidP="00644DA1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sz w:val="28"/>
          <w:szCs w:val="28"/>
        </w:rPr>
        <w:t>Закон РФ «Об образовании в Российской Федерации» (№ 273-фз от 29.12.2012);</w:t>
      </w:r>
    </w:p>
    <w:p w:rsidR="00126179" w:rsidRPr="00644DA1" w:rsidRDefault="00126179" w:rsidP="00644DA1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sz w:val="28"/>
          <w:szCs w:val="28"/>
        </w:rPr>
        <w:t>Стратегия развития воспитания в РФ на период до 2025 года. Распоряжение правительства Российской Федерации от 29.05. 2015 г. № 996-р.;</w:t>
      </w:r>
    </w:p>
    <w:p w:rsidR="00126179" w:rsidRPr="00644DA1" w:rsidRDefault="00126179" w:rsidP="00644DA1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A1"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</w:t>
      </w:r>
      <w:r w:rsidR="00102F8D" w:rsidRPr="00644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4DA1">
        <w:rPr>
          <w:rFonts w:ascii="Times New Roman" w:eastAsia="Calibri" w:hAnsi="Times New Roman" w:cs="Times New Roman"/>
          <w:sz w:val="28"/>
          <w:szCs w:val="28"/>
        </w:rPr>
        <w:t>программам";</w:t>
      </w:r>
    </w:p>
    <w:p w:rsidR="00126179" w:rsidRPr="00644DA1" w:rsidRDefault="00126179" w:rsidP="00644DA1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(утв. распоряжением Правительства РФ от 04.09.2014 г. №1726-р);</w:t>
      </w:r>
    </w:p>
    <w:p w:rsidR="00126179" w:rsidRPr="00644DA1" w:rsidRDefault="00126179" w:rsidP="00644DA1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sz w:val="28"/>
          <w:szCs w:val="28"/>
        </w:rPr>
        <w:t>Профессиональный стандарт «Педагог дополнительного образования учащихся и взрослых» (Приказ Минтруда и соц</w:t>
      </w:r>
      <w:proofErr w:type="gramStart"/>
      <w:r w:rsidRPr="00644DA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44DA1">
        <w:rPr>
          <w:rFonts w:ascii="Times New Roman" w:hAnsi="Times New Roman" w:cs="Times New Roman"/>
          <w:sz w:val="28"/>
          <w:szCs w:val="28"/>
        </w:rPr>
        <w:t>ащиты РФ от 8.09.2015 № 613н);</w:t>
      </w:r>
    </w:p>
    <w:p w:rsidR="00126179" w:rsidRPr="00644DA1" w:rsidRDefault="00126179" w:rsidP="00644DA1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4 июля </w:t>
      </w:r>
      <w:smartTag w:uri="urn:schemas-microsoft-com:office:smarttags" w:element="metricconverter">
        <w:smartTagPr>
          <w:attr w:name="ProductID" w:val="2014 г"/>
        </w:smartTagPr>
        <w:r w:rsidRPr="00644DA1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644DA1">
        <w:rPr>
          <w:rFonts w:ascii="Times New Roman" w:hAnsi="Times New Roman" w:cs="Times New Roman"/>
          <w:sz w:val="28"/>
          <w:szCs w:val="28"/>
        </w:rPr>
        <w:t xml:space="preserve">. № 41 </w:t>
      </w:r>
      <w:r w:rsidRPr="00644DA1">
        <w:rPr>
          <w:rFonts w:ascii="Times New Roman" w:hAnsi="Times New Roman" w:cs="Times New Roman"/>
          <w:spacing w:val="-2"/>
          <w:sz w:val="28"/>
          <w:szCs w:val="28"/>
        </w:rPr>
        <w:t xml:space="preserve">«Об </w:t>
      </w:r>
      <w:r w:rsidRPr="00644DA1"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spellStart"/>
      <w:r w:rsidRPr="00644DA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44DA1">
        <w:rPr>
          <w:rFonts w:ascii="Times New Roman" w:hAnsi="Times New Roman" w:cs="Times New Roman"/>
          <w:sz w:val="28"/>
          <w:szCs w:val="28"/>
        </w:rPr>
        <w:t xml:space="preserve"> 2.4.4.3172-14 «Санитарно - эпидемиологические требования к устройству, содержанию и организации режима работы образовательных организаций </w:t>
      </w:r>
      <w:proofErr w:type="spellStart"/>
      <w:r w:rsidRPr="00644DA1">
        <w:rPr>
          <w:rFonts w:ascii="Times New Roman" w:hAnsi="Times New Roman" w:cs="Times New Roman"/>
          <w:sz w:val="28"/>
          <w:szCs w:val="28"/>
        </w:rPr>
        <w:t>ДОучащихся</w:t>
      </w:r>
      <w:proofErr w:type="spellEnd"/>
      <w:r w:rsidRPr="00644DA1">
        <w:rPr>
          <w:rFonts w:ascii="Times New Roman" w:hAnsi="Times New Roman" w:cs="Times New Roman"/>
          <w:sz w:val="28"/>
          <w:szCs w:val="28"/>
        </w:rPr>
        <w:t>»;</w:t>
      </w:r>
    </w:p>
    <w:p w:rsidR="00126179" w:rsidRPr="00644DA1" w:rsidRDefault="00126179" w:rsidP="00644DA1">
      <w:pPr>
        <w:widowControl w:val="0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проектированию дополнительных </w:t>
      </w:r>
      <w:proofErr w:type="spellStart"/>
      <w:r w:rsidRPr="00644DA1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644DA1">
        <w:rPr>
          <w:rFonts w:ascii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 w:rsidRPr="00644DA1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644DA1">
        <w:rPr>
          <w:rFonts w:ascii="Times New Roman" w:hAnsi="Times New Roman" w:cs="Times New Roman"/>
          <w:sz w:val="28"/>
          <w:szCs w:val="28"/>
        </w:rPr>
        <w:t xml:space="preserve"> программы). Письмо Министерства образования и науки РФ от 18 ноября 2015 г. № 09-3242;</w:t>
      </w:r>
    </w:p>
    <w:p w:rsidR="00126179" w:rsidRPr="00644DA1" w:rsidRDefault="00126179" w:rsidP="00644DA1">
      <w:pPr>
        <w:widowControl w:val="0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Нижегородской области от 30.05.2014 г. № 316-01-100-1674/14 «Методические рекомендации по разработке образовательной программы образовательной организации </w:t>
      </w:r>
      <w:r w:rsidRPr="00644DA1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образования»;</w:t>
      </w:r>
    </w:p>
    <w:p w:rsidR="00126179" w:rsidRPr="00644DA1" w:rsidRDefault="00126179" w:rsidP="00644DA1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sz w:val="28"/>
          <w:szCs w:val="28"/>
        </w:rPr>
        <w:t xml:space="preserve"> Методическое письмо о структуре дополнительной общеобразовательной (</w:t>
      </w:r>
      <w:proofErr w:type="spellStart"/>
      <w:r w:rsidRPr="00644DA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644DA1">
        <w:rPr>
          <w:rFonts w:ascii="Times New Roman" w:hAnsi="Times New Roman" w:cs="Times New Roman"/>
          <w:sz w:val="28"/>
          <w:szCs w:val="28"/>
        </w:rPr>
        <w:t>) программы (к экспертизе в НМЭС ГБОУ ДПО НИРО) / ГБОУ ДПО «Нижегородский институт развития образования», г. Нижний Новгород</w:t>
      </w:r>
      <w:proofErr w:type="gramStart"/>
      <w:r w:rsidRPr="00644DA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26179" w:rsidRPr="00644DA1" w:rsidRDefault="00126179" w:rsidP="00644DA1">
      <w:pPr>
        <w:widowControl w:val="0"/>
        <w:numPr>
          <w:ilvl w:val="0"/>
          <w:numId w:val="2"/>
        </w:numPr>
        <w:tabs>
          <w:tab w:val="left" w:pos="466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sz w:val="28"/>
          <w:szCs w:val="28"/>
        </w:rPr>
        <w:t xml:space="preserve">Устав Муниципального автономного общеобразовательного учреждения </w:t>
      </w:r>
      <w:r w:rsidRPr="00644DA1">
        <w:rPr>
          <w:rFonts w:ascii="Times New Roman" w:hAnsi="Times New Roman" w:cs="Times New Roman"/>
          <w:spacing w:val="-1"/>
          <w:sz w:val="28"/>
          <w:szCs w:val="28"/>
        </w:rPr>
        <w:t>«Школа №128»</w:t>
      </w:r>
    </w:p>
    <w:p w:rsidR="00126179" w:rsidRPr="00644DA1" w:rsidRDefault="00126179" w:rsidP="00644DA1">
      <w:pPr>
        <w:widowControl w:val="0"/>
        <w:numPr>
          <w:ilvl w:val="0"/>
          <w:numId w:val="2"/>
        </w:numPr>
        <w:tabs>
          <w:tab w:val="left" w:pos="466"/>
          <w:tab w:val="left" w:pos="1552"/>
          <w:tab w:val="left" w:pos="4007"/>
          <w:tab w:val="left" w:pos="5928"/>
          <w:tab w:val="left" w:pos="7742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sz w:val="28"/>
          <w:szCs w:val="28"/>
        </w:rPr>
        <w:t xml:space="preserve">Локальные акты Муниципального автономного общеобразовательного учреждения </w:t>
      </w:r>
      <w:r w:rsidRPr="00644DA1">
        <w:rPr>
          <w:rFonts w:ascii="Times New Roman" w:hAnsi="Times New Roman" w:cs="Times New Roman"/>
          <w:spacing w:val="-1"/>
          <w:sz w:val="28"/>
          <w:szCs w:val="28"/>
        </w:rPr>
        <w:t>«Школа №128»</w:t>
      </w:r>
    </w:p>
    <w:p w:rsidR="00644DA1" w:rsidRPr="00644DA1" w:rsidRDefault="009E7522" w:rsidP="00644DA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данной программы</w:t>
      </w: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обращении к народной культуре, попытке через прикосновение к народным ремеслам, традициям, создать микроклимат добра и взаимопонимания, воспитывать бережное отношение к труду и творчеству других людей. </w:t>
      </w:r>
      <w:r w:rsidR="004B4599"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глиной</w:t>
      </w:r>
      <w:proofErr w:type="gramStart"/>
      <w:r w:rsidR="004B4599"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4DA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4B4599" w:rsidRPr="00644DA1">
        <w:rPr>
          <w:rFonts w:ascii="Times New Roman" w:hAnsi="Times New Roman" w:cs="Times New Roman"/>
          <w:sz w:val="28"/>
          <w:szCs w:val="28"/>
          <w:shd w:val="clear" w:color="auto" w:fill="FFFFFF"/>
        </w:rPr>
        <w:t>амый</w:t>
      </w:r>
      <w:r w:rsidRPr="00644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рас</w:t>
      </w:r>
      <w:r w:rsidR="004B4599" w:rsidRPr="00644DA1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пространенный природный</w:t>
      </w:r>
      <w:r w:rsidRPr="00644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материал</w:t>
      </w:r>
      <w:r w:rsidR="004B4599" w:rsidRPr="00644DA1">
        <w:rPr>
          <w:rFonts w:ascii="Times New Roman" w:hAnsi="Times New Roman" w:cs="Times New Roman"/>
          <w:sz w:val="28"/>
          <w:szCs w:val="28"/>
          <w:shd w:val="clear" w:color="auto" w:fill="FFFFFF"/>
        </w:rPr>
        <w:t>, способствует раскрытию  потребностей детей творить и осознавать свои возможности</w:t>
      </w:r>
      <w:r w:rsidR="004B4599" w:rsidRPr="00644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44DA1" w:rsidRPr="00644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4DA1" w:rsidRPr="00644DA1" w:rsidRDefault="00644DA1" w:rsidP="00644DA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Огромную роль в воспитании патриотизма, национальной гордости играет народная глиняная игрушка. Она уникальна по своей выразительности и пластичности. В ней важно всё: и целостное воздействие образа на воображение и отдельные элементы ритма, и яркость, и внешняя броскость.</w:t>
      </w:r>
    </w:p>
    <w:p w:rsidR="00017D94" w:rsidRPr="00644DA1" w:rsidRDefault="00644DA1" w:rsidP="00644DA1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Программа кружка  «Веселая глина»  программа развития обучающихся через погружение в процесс лепки и росписи глиняных изделий.</w:t>
      </w:r>
    </w:p>
    <w:p w:rsidR="00722D23" w:rsidRPr="00644DA1" w:rsidRDefault="00722D23" w:rsidP="00644DA1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D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Новизна программы</w:t>
      </w:r>
      <w:r w:rsidRPr="00644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состоит в том, что при разработке и осуществлении программы широко используется местный материал.</w:t>
      </w:r>
    </w:p>
    <w:p w:rsidR="001B26B2" w:rsidRPr="00644DA1" w:rsidRDefault="004B4599" w:rsidP="00644DA1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Отличительной особенностью</w:t>
      </w:r>
      <w:r w:rsidRPr="00644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программы является в объединении традиций русског</w:t>
      </w:r>
      <w:r w:rsidR="004131E7" w:rsidRPr="00644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народа в  изготовлении  изделия</w:t>
      </w:r>
      <w:r w:rsidRPr="00644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глины и реализации творческой индивидуальности каждого обучающегося</w:t>
      </w:r>
      <w:r w:rsidR="004C113D" w:rsidRPr="00644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71DDA"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Глина – это благодатн</w:t>
      </w:r>
      <w:r w:rsidR="002E3099"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материал. У</w:t>
      </w:r>
      <w:r w:rsidR="00B71DDA"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чащиеся  развивают мелкую моторику руки, творческое воображение, мышление, речь, фантазию, художественные способности, эстетические чувства. Маленькие комочки глины творят чудеса: рука становится твёрже, уверенней, движения точнее. Именно поэтому так </w:t>
      </w:r>
      <w:r w:rsidR="00B71DDA"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важны за</w:t>
      </w:r>
      <w:r w:rsidR="002E3099"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нятия кружка </w:t>
      </w:r>
      <w:r w:rsidR="00A60F47"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A60F47"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A60F47"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1DDA"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интеллектуальной недостаточностью.</w:t>
      </w:r>
    </w:p>
    <w:p w:rsidR="00B71DDA" w:rsidRPr="00644DA1" w:rsidRDefault="00B71DDA" w:rsidP="00644DA1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Художественно-творческая деятельность детей обеспечивает их сенсорное развитие, расши</w:t>
      </w:r>
      <w:r w:rsidR="002E3099"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ряет общий кругоз</w:t>
      </w:r>
      <w:r w:rsidR="001B26B2"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ор,</w:t>
      </w:r>
      <w:r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 познавательные интересы, развивает  личность детей.</w:t>
      </w:r>
    </w:p>
    <w:p w:rsidR="00734E68" w:rsidRPr="00644DA1" w:rsidRDefault="00734E68" w:rsidP="00644DA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 занятий выстроено с нарастанием сложности выполнения технологического процесса. Воспитание и обучение в кружке осущ</w:t>
      </w:r>
      <w:r w:rsidR="00E74778"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ествляется </w:t>
      </w:r>
      <w:r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творческой работы. Участие педагога в создании поделок и композиций осуществляется "сквозь" ребенка, т.е. воспитанник получает от педагога ту информацию, те примеры, которые необходимы ему для осуществления собственного замысла.</w:t>
      </w:r>
    </w:p>
    <w:p w:rsidR="001B26B2" w:rsidRPr="00644DA1" w:rsidRDefault="00734E68" w:rsidP="00644DA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составлении программы учтены принципы повторяемости пройденного материала и постепенности ввода нового, а также знания, полученные на уроках рисования, труда, естествознания. А также разработаны технологические карты  для зрительного восприятия и улучшения качества изготовления. Программа включает теоретическую и практическую работу. Подбор и тематика изделий, предусмотренных программой, может меняться, в зависимости от заготовленного материала, от умения и навыков воспитанников. </w:t>
      </w:r>
    </w:p>
    <w:p w:rsidR="00722D23" w:rsidRPr="00644DA1" w:rsidRDefault="00722D23" w:rsidP="00644DA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Адресат программы: </w:t>
      </w:r>
      <w:r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с 7 лет.</w:t>
      </w:r>
    </w:p>
    <w:p w:rsidR="00A85645" w:rsidRPr="00644DA1" w:rsidRDefault="001B26B2" w:rsidP="00644DA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4DA1">
        <w:rPr>
          <w:rFonts w:ascii="Times New Roman" w:hAnsi="Times New Roman" w:cs="Times New Roman"/>
          <w:b/>
          <w:sz w:val="28"/>
          <w:szCs w:val="28"/>
        </w:rPr>
        <w:t>Объем программы</w:t>
      </w:r>
      <w:r w:rsidR="00644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</w:t>
      </w:r>
      <w:r w:rsidR="00C8574F"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год обу</w:t>
      </w:r>
      <w:r w:rsidR="00BF6C29"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72</w:t>
      </w:r>
      <w:r w:rsidR="00C8574F"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</w:t>
      </w:r>
      <w:r w:rsidR="00734E68" w:rsidRPr="0064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665AA9" w:rsidRPr="00644DA1" w:rsidRDefault="00665AA9" w:rsidP="00644DA1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занятия кружка. </w:t>
      </w: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по 1-2 часа. Количество детей в учебной группе – не более 15 человек. Такое количество </w:t>
      </w:r>
      <w:proofErr w:type="gramStart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обусловлено необходимостью индивидуального подхода к каждому ребенку. Группа смешанного состава, разновозрастная - это обусловлено спецификой работы  кружка. Старшие дети помогают младшим в процессе обучения помощь в закреплении нового учебного материала, помощь в перемещении материалов и приспособлений для лепки, помощь в выполнении работ.</w:t>
      </w:r>
    </w:p>
    <w:p w:rsidR="00645AB8" w:rsidRPr="00644DA1" w:rsidRDefault="00645AB8" w:rsidP="00644DA1">
      <w:pPr>
        <w:widowControl w:val="0"/>
        <w:tabs>
          <w:tab w:val="left" w:pos="1142"/>
        </w:tabs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обучения и виды занятий</w:t>
      </w:r>
    </w:p>
    <w:p w:rsidR="00645AB8" w:rsidRPr="00644DA1" w:rsidRDefault="00645AB8" w:rsidP="00644D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proofErr w:type="gramStart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очная.</w:t>
      </w:r>
    </w:p>
    <w:p w:rsidR="00645AB8" w:rsidRPr="00644DA1" w:rsidRDefault="00645AB8" w:rsidP="00644DA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Основная форма </w:t>
      </w:r>
      <w:proofErr w:type="gramStart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proofErr w:type="gramEnd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процесса–групповое занятие. Структура занятия предполагает теоретическую и практическую части. Теоретическая часть включает в себя необходимые предметные знания и тематическую информацию (беседа, рассказ, обсуждение, игра) с представлением иллюстративного и наглядного материалов и закрепляется практическим освоением темы. </w:t>
      </w:r>
    </w:p>
    <w:p w:rsidR="00645AB8" w:rsidRPr="00644DA1" w:rsidRDefault="00645AB8" w:rsidP="00644DA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является основной формой проведения занятия.</w:t>
      </w:r>
    </w:p>
    <w:p w:rsidR="00645AB8" w:rsidRPr="00644DA1" w:rsidRDefault="00645AB8" w:rsidP="00644DA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</w:t>
      </w:r>
      <w:proofErr w:type="gramStart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в себя традиционные методы обучения: репродуктивный (воспроизводящий); иллюстративный (объяснение сопровождается демонстрацией наглядного материала); проблемный; эвристический.</w:t>
      </w:r>
    </w:p>
    <w:p w:rsidR="00645AB8" w:rsidRPr="00644DA1" w:rsidRDefault="00645AB8" w:rsidP="00644DA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формы обучения и типы занятий создают условия для развития познавательной активности, повышения интереса учащихся к обучению. Содержание программы формируется с учетом возрастных особенностей учащихся: их подвижности, впечатлительности, образности мышления, интереса к игровой и учебной деятельности. Выбор содержания, форм и методов проведения учебных занятий обусловлен возрастными и психологическими особенностями учащихся. Самое серьезное внимание уделяется соблюдению учащимися правил санитарной и личной гигиены, противопожарной безопасности и охраны труда.</w:t>
      </w:r>
    </w:p>
    <w:p w:rsidR="0094017E" w:rsidRPr="00644DA1" w:rsidRDefault="00644DA1" w:rsidP="00644DA1">
      <w:pPr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94017E" w:rsidRPr="00644DA1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  <w:r w:rsidR="0094017E"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C1003" w:rsidRPr="00644DA1" w:rsidRDefault="0094017E" w:rsidP="00644DA1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A1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учащихся,</w:t>
      </w:r>
      <w:r w:rsidR="00B91E00" w:rsidRPr="00644DA1">
        <w:rPr>
          <w:rFonts w:ascii="Times New Roman" w:hAnsi="Times New Roman" w:cs="Times New Roman"/>
          <w:sz w:val="28"/>
          <w:szCs w:val="28"/>
        </w:rPr>
        <w:t xml:space="preserve"> </w:t>
      </w:r>
      <w:r w:rsidRPr="00644DA1">
        <w:rPr>
          <w:rFonts w:ascii="Times New Roman" w:hAnsi="Times New Roman" w:cs="Times New Roman"/>
          <w:sz w:val="28"/>
          <w:szCs w:val="28"/>
        </w:rPr>
        <w:t>формирования общей культуры лично</w:t>
      </w:r>
      <w:r w:rsidR="00A21C9C" w:rsidRPr="00644DA1">
        <w:rPr>
          <w:rFonts w:ascii="Times New Roman" w:hAnsi="Times New Roman" w:cs="Times New Roman"/>
          <w:sz w:val="28"/>
          <w:szCs w:val="28"/>
        </w:rPr>
        <w:t>сти, адаптации личности к жизни</w:t>
      </w:r>
      <w:r w:rsidR="00C76E7F" w:rsidRPr="00644DA1">
        <w:rPr>
          <w:rFonts w:ascii="Times New Roman" w:hAnsi="Times New Roman" w:cs="Times New Roman"/>
          <w:sz w:val="28"/>
          <w:szCs w:val="28"/>
        </w:rPr>
        <w:t xml:space="preserve"> в </w:t>
      </w:r>
      <w:r w:rsidRPr="00644DA1">
        <w:rPr>
          <w:rFonts w:ascii="Times New Roman" w:hAnsi="Times New Roman" w:cs="Times New Roman"/>
          <w:sz w:val="28"/>
          <w:szCs w:val="28"/>
        </w:rPr>
        <w:t>обществ</w:t>
      </w:r>
      <w:r w:rsidR="00C76E7F" w:rsidRPr="00644DA1">
        <w:rPr>
          <w:rFonts w:ascii="Times New Roman" w:hAnsi="Times New Roman" w:cs="Times New Roman"/>
          <w:sz w:val="28"/>
          <w:szCs w:val="28"/>
        </w:rPr>
        <w:t>е</w:t>
      </w:r>
      <w:r w:rsidR="00B91E00"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1E00"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 эстетический опыт, создание условий для развития художественно-творческих способностей учащихся овладение знаниями и представлениями о гончарном ремесле.</w:t>
      </w:r>
    </w:p>
    <w:p w:rsidR="002C1003" w:rsidRPr="00644DA1" w:rsidRDefault="002C1003" w:rsidP="00644DA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sz w:val="28"/>
          <w:szCs w:val="28"/>
        </w:rPr>
        <w:t>- о</w:t>
      </w:r>
      <w:r w:rsidR="00A21C9C" w:rsidRPr="00644DA1">
        <w:rPr>
          <w:rFonts w:ascii="Times New Roman" w:hAnsi="Times New Roman" w:cs="Times New Roman"/>
          <w:sz w:val="28"/>
          <w:szCs w:val="28"/>
        </w:rPr>
        <w:t>беспечить более высокий уровень</w:t>
      </w:r>
      <w:r w:rsidRPr="00644DA1">
        <w:rPr>
          <w:rFonts w:ascii="Times New Roman" w:hAnsi="Times New Roman" w:cs="Times New Roman"/>
          <w:sz w:val="28"/>
          <w:szCs w:val="28"/>
        </w:rPr>
        <w:t>, социально-нравственного, художественно</w:t>
      </w:r>
      <w:r w:rsidR="00644DA1">
        <w:rPr>
          <w:rFonts w:ascii="Times New Roman" w:hAnsi="Times New Roman" w:cs="Times New Roman"/>
          <w:sz w:val="28"/>
          <w:szCs w:val="28"/>
        </w:rPr>
        <w:t xml:space="preserve"> </w:t>
      </w:r>
      <w:r w:rsidRPr="00644DA1">
        <w:rPr>
          <w:rFonts w:ascii="Times New Roman" w:hAnsi="Times New Roman" w:cs="Times New Roman"/>
          <w:sz w:val="28"/>
          <w:szCs w:val="28"/>
        </w:rPr>
        <w:t>-</w:t>
      </w:r>
      <w:r w:rsidR="00644DA1">
        <w:rPr>
          <w:rFonts w:ascii="Times New Roman" w:hAnsi="Times New Roman" w:cs="Times New Roman"/>
          <w:sz w:val="28"/>
          <w:szCs w:val="28"/>
        </w:rPr>
        <w:t xml:space="preserve"> </w:t>
      </w:r>
      <w:r w:rsidRPr="00644DA1">
        <w:rPr>
          <w:rFonts w:ascii="Times New Roman" w:hAnsi="Times New Roman" w:cs="Times New Roman"/>
          <w:sz w:val="28"/>
          <w:szCs w:val="28"/>
        </w:rPr>
        <w:t>эстетическ</w:t>
      </w:r>
      <w:r w:rsidR="0094017E" w:rsidRPr="00644DA1">
        <w:rPr>
          <w:rFonts w:ascii="Times New Roman" w:hAnsi="Times New Roman" w:cs="Times New Roman"/>
          <w:sz w:val="28"/>
          <w:szCs w:val="28"/>
        </w:rPr>
        <w:t>ого и познавательного развития;</w:t>
      </w:r>
    </w:p>
    <w:p w:rsidR="002C1003" w:rsidRPr="00644DA1" w:rsidRDefault="002C1003" w:rsidP="00644DA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sz w:val="28"/>
          <w:szCs w:val="28"/>
        </w:rPr>
        <w:t>- создать обучающимся возможности для взаимодействия и общения с широким кругом людей</w:t>
      </w:r>
      <w:r w:rsidR="00644DA1">
        <w:rPr>
          <w:rFonts w:ascii="Times New Roman" w:hAnsi="Times New Roman" w:cs="Times New Roman"/>
          <w:sz w:val="28"/>
          <w:szCs w:val="28"/>
        </w:rPr>
        <w:t xml:space="preserve"> </w:t>
      </w:r>
      <w:r w:rsidR="0094017E" w:rsidRPr="00644DA1">
        <w:rPr>
          <w:rFonts w:ascii="Times New Roman" w:hAnsi="Times New Roman" w:cs="Times New Roman"/>
          <w:sz w:val="28"/>
          <w:szCs w:val="28"/>
        </w:rPr>
        <w:t>старше и младше их</w:t>
      </w:r>
    </w:p>
    <w:p w:rsidR="002C1003" w:rsidRPr="00644DA1" w:rsidRDefault="002C1003" w:rsidP="00644DA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sz w:val="28"/>
          <w:szCs w:val="28"/>
        </w:rPr>
        <w:lastRenderedPageBreak/>
        <w:t>- улучшать знание и понимание обучающимися закономерностей и принципов окружающей их</w:t>
      </w:r>
      <w:r w:rsidR="00644DA1">
        <w:rPr>
          <w:rFonts w:ascii="Times New Roman" w:hAnsi="Times New Roman" w:cs="Times New Roman"/>
          <w:sz w:val="28"/>
          <w:szCs w:val="28"/>
        </w:rPr>
        <w:t xml:space="preserve"> </w:t>
      </w:r>
      <w:r w:rsidRPr="00644DA1">
        <w:rPr>
          <w:rFonts w:ascii="Times New Roman" w:hAnsi="Times New Roman" w:cs="Times New Roman"/>
          <w:sz w:val="28"/>
          <w:szCs w:val="28"/>
        </w:rPr>
        <w:t xml:space="preserve">среды, общества и мира посредством общения с людьми, использования </w:t>
      </w:r>
      <w:proofErr w:type="spellStart"/>
      <w:r w:rsidRPr="00644DA1">
        <w:rPr>
          <w:rFonts w:ascii="Times New Roman" w:hAnsi="Times New Roman" w:cs="Times New Roman"/>
          <w:sz w:val="28"/>
          <w:szCs w:val="28"/>
        </w:rPr>
        <w:t>меди</w:t>
      </w:r>
      <w:proofErr w:type="gramStart"/>
      <w:r w:rsidRPr="00644DA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44D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44D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44DA1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r w:rsidRPr="00644DA1">
        <w:rPr>
          <w:rFonts w:ascii="Times New Roman" w:hAnsi="Times New Roman" w:cs="Times New Roman"/>
          <w:sz w:val="28"/>
          <w:szCs w:val="28"/>
        </w:rPr>
        <w:t>.</w:t>
      </w:r>
    </w:p>
    <w:p w:rsidR="00DA46DC" w:rsidRPr="00644DA1" w:rsidRDefault="00E17733" w:rsidP="00644DA1">
      <w:pPr>
        <w:spacing w:after="240" w:line="360" w:lineRule="auto"/>
        <w:ind w:firstLine="426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44DA1">
        <w:rPr>
          <w:rFonts w:ascii="Times New Roman" w:hAnsi="Times New Roman" w:cs="Times New Roman"/>
          <w:b/>
          <w:sz w:val="28"/>
          <w:szCs w:val="28"/>
        </w:rPr>
        <w:t>2.</w:t>
      </w:r>
      <w:r w:rsidR="00DA46DC" w:rsidRPr="00644DA1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6"/>
        <w:tblW w:w="0" w:type="auto"/>
        <w:tblLook w:val="04A0"/>
      </w:tblPr>
      <w:tblGrid>
        <w:gridCol w:w="959"/>
        <w:gridCol w:w="7041"/>
        <w:gridCol w:w="1713"/>
      </w:tblGrid>
      <w:tr w:rsidR="00DA46DC" w:rsidRPr="00644DA1" w:rsidTr="00DA46DC">
        <w:tc>
          <w:tcPr>
            <w:tcW w:w="959" w:type="dxa"/>
          </w:tcPr>
          <w:p w:rsidR="00DA46DC" w:rsidRPr="00644DA1" w:rsidRDefault="00DA46DC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41" w:type="dxa"/>
          </w:tcPr>
          <w:p w:rsidR="00DA46DC" w:rsidRPr="00644DA1" w:rsidRDefault="00DA46DC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713" w:type="dxa"/>
          </w:tcPr>
          <w:p w:rsidR="00DA46DC" w:rsidRPr="00644DA1" w:rsidRDefault="00DA46DC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A46DC" w:rsidRPr="00644DA1" w:rsidTr="00DA46DC">
        <w:tc>
          <w:tcPr>
            <w:tcW w:w="959" w:type="dxa"/>
          </w:tcPr>
          <w:p w:rsidR="00DA46DC" w:rsidRPr="00644DA1" w:rsidRDefault="00DA46DC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41" w:type="dxa"/>
          </w:tcPr>
          <w:p w:rsidR="00DA46DC" w:rsidRPr="00644DA1" w:rsidRDefault="00DA46DC" w:rsidP="00644DA1">
            <w:pPr>
              <w:spacing w:after="24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713" w:type="dxa"/>
          </w:tcPr>
          <w:p w:rsidR="00DA46DC" w:rsidRPr="00644DA1" w:rsidRDefault="00DA46DC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46DC" w:rsidRPr="00644DA1" w:rsidTr="00DA46DC">
        <w:tc>
          <w:tcPr>
            <w:tcW w:w="959" w:type="dxa"/>
          </w:tcPr>
          <w:p w:rsidR="00DA46DC" w:rsidRPr="00644DA1" w:rsidRDefault="00DA46DC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41" w:type="dxa"/>
          </w:tcPr>
          <w:p w:rsidR="00DA46DC" w:rsidRPr="00644DA1" w:rsidRDefault="00DA46DC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работы с глиной.                                           </w:t>
            </w:r>
          </w:p>
        </w:tc>
        <w:tc>
          <w:tcPr>
            <w:tcW w:w="1713" w:type="dxa"/>
          </w:tcPr>
          <w:p w:rsidR="00DA46DC" w:rsidRPr="00644DA1" w:rsidRDefault="00DA46DC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46DC" w:rsidRPr="00644DA1" w:rsidTr="00DA46DC">
        <w:tc>
          <w:tcPr>
            <w:tcW w:w="959" w:type="dxa"/>
          </w:tcPr>
          <w:p w:rsidR="00DA46DC" w:rsidRPr="00644DA1" w:rsidRDefault="00DA46DC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41" w:type="dxa"/>
          </w:tcPr>
          <w:p w:rsidR="00DA46DC" w:rsidRPr="00644DA1" w:rsidRDefault="00DA46DC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ручной лепки.</w:t>
            </w:r>
          </w:p>
        </w:tc>
        <w:tc>
          <w:tcPr>
            <w:tcW w:w="1713" w:type="dxa"/>
          </w:tcPr>
          <w:p w:rsidR="00DA46DC" w:rsidRPr="00644DA1" w:rsidRDefault="00DA46DC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A46DC" w:rsidRPr="00644DA1" w:rsidTr="00DA46DC">
        <w:tc>
          <w:tcPr>
            <w:tcW w:w="959" w:type="dxa"/>
          </w:tcPr>
          <w:p w:rsidR="00DA46DC" w:rsidRPr="00644DA1" w:rsidRDefault="00DA46DC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41" w:type="dxa"/>
          </w:tcPr>
          <w:p w:rsidR="00DA46DC" w:rsidRPr="00644DA1" w:rsidRDefault="00DA46DC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 промысел, народные игрушки.</w:t>
            </w:r>
          </w:p>
        </w:tc>
        <w:tc>
          <w:tcPr>
            <w:tcW w:w="1713" w:type="dxa"/>
          </w:tcPr>
          <w:p w:rsidR="00DA46DC" w:rsidRPr="00644DA1" w:rsidRDefault="00DA46DC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46DC" w:rsidRPr="00644DA1" w:rsidTr="00DA46DC">
        <w:tc>
          <w:tcPr>
            <w:tcW w:w="959" w:type="dxa"/>
          </w:tcPr>
          <w:p w:rsidR="00DA46DC" w:rsidRPr="00644DA1" w:rsidRDefault="00DA46DC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41" w:type="dxa"/>
          </w:tcPr>
          <w:p w:rsidR="00DA46DC" w:rsidRPr="00644DA1" w:rsidRDefault="00DA46DC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изделий в народном стиле</w:t>
            </w:r>
          </w:p>
        </w:tc>
        <w:tc>
          <w:tcPr>
            <w:tcW w:w="1713" w:type="dxa"/>
          </w:tcPr>
          <w:p w:rsidR="00DA46DC" w:rsidRPr="00644DA1" w:rsidRDefault="00E17733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46DC" w:rsidRPr="00644DA1" w:rsidTr="00DA46DC">
        <w:tc>
          <w:tcPr>
            <w:tcW w:w="959" w:type="dxa"/>
          </w:tcPr>
          <w:p w:rsidR="00DA46DC" w:rsidRPr="00644DA1" w:rsidRDefault="00DA46DC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41" w:type="dxa"/>
          </w:tcPr>
          <w:p w:rsidR="00DA46DC" w:rsidRPr="00644DA1" w:rsidRDefault="00DA46DC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творчество</w:t>
            </w:r>
          </w:p>
        </w:tc>
        <w:tc>
          <w:tcPr>
            <w:tcW w:w="1713" w:type="dxa"/>
          </w:tcPr>
          <w:p w:rsidR="00DA46DC" w:rsidRPr="00644DA1" w:rsidRDefault="00DA46DC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46DC" w:rsidRPr="00644DA1" w:rsidTr="00DA46DC">
        <w:tc>
          <w:tcPr>
            <w:tcW w:w="959" w:type="dxa"/>
          </w:tcPr>
          <w:p w:rsidR="00DA46DC" w:rsidRPr="00644DA1" w:rsidRDefault="00DA46DC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41" w:type="dxa"/>
          </w:tcPr>
          <w:p w:rsidR="00DA46DC" w:rsidRPr="00644DA1" w:rsidRDefault="00DA46DC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гончарном круге</w:t>
            </w:r>
            <w:proofErr w:type="gramStart"/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</w:t>
            </w:r>
            <w:proofErr w:type="gramEnd"/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пришли мы к гончару…»</w:t>
            </w:r>
          </w:p>
        </w:tc>
        <w:tc>
          <w:tcPr>
            <w:tcW w:w="1713" w:type="dxa"/>
          </w:tcPr>
          <w:p w:rsidR="00DA46DC" w:rsidRPr="00644DA1" w:rsidRDefault="00DA46DC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7733" w:rsidRPr="00644D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46DC" w:rsidRPr="00644DA1" w:rsidTr="00DA46DC">
        <w:tc>
          <w:tcPr>
            <w:tcW w:w="959" w:type="dxa"/>
          </w:tcPr>
          <w:p w:rsidR="00DA46DC" w:rsidRPr="00644DA1" w:rsidRDefault="00DA46DC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41" w:type="dxa"/>
          </w:tcPr>
          <w:p w:rsidR="00DA46DC" w:rsidRPr="00644DA1" w:rsidRDefault="00DA46DC" w:rsidP="00644DA1">
            <w:pPr>
              <w:spacing w:after="24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глиной изготовление подарков</w:t>
            </w:r>
          </w:p>
        </w:tc>
        <w:tc>
          <w:tcPr>
            <w:tcW w:w="1713" w:type="dxa"/>
          </w:tcPr>
          <w:p w:rsidR="00DA46DC" w:rsidRPr="00644DA1" w:rsidRDefault="00DA46DC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46DC" w:rsidRPr="00644DA1" w:rsidTr="00DA46DC">
        <w:tc>
          <w:tcPr>
            <w:tcW w:w="959" w:type="dxa"/>
          </w:tcPr>
          <w:p w:rsidR="00DA46DC" w:rsidRPr="00644DA1" w:rsidRDefault="00DA46DC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1" w:type="dxa"/>
          </w:tcPr>
          <w:p w:rsidR="00DA46DC" w:rsidRPr="00644DA1" w:rsidRDefault="00DA46DC" w:rsidP="00644DA1">
            <w:pPr>
              <w:spacing w:after="24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713" w:type="dxa"/>
          </w:tcPr>
          <w:p w:rsidR="00DA46DC" w:rsidRPr="00644DA1" w:rsidRDefault="00DA46DC" w:rsidP="00644DA1">
            <w:pPr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665AA9" w:rsidRPr="00644DA1" w:rsidRDefault="00665AA9" w:rsidP="00644D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AA9" w:rsidRPr="00644DA1" w:rsidRDefault="00DA46DC" w:rsidP="00644DA1">
      <w:pPr>
        <w:spacing w:after="240" w:line="360" w:lineRule="auto"/>
        <w:ind w:firstLine="426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44DA1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644DA1">
        <w:rPr>
          <w:rFonts w:ascii="Times New Roman" w:hAnsi="Times New Roman" w:cs="Times New Roman"/>
          <w:b/>
          <w:sz w:val="28"/>
          <w:szCs w:val="28"/>
        </w:rPr>
        <w:t>- тематический</w:t>
      </w:r>
      <w:proofErr w:type="gramEnd"/>
      <w:r w:rsidRPr="00644DA1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6"/>
        <w:gridCol w:w="4817"/>
        <w:gridCol w:w="1561"/>
        <w:gridCol w:w="851"/>
        <w:gridCol w:w="993"/>
        <w:gridCol w:w="708"/>
        <w:gridCol w:w="851"/>
      </w:tblGrid>
      <w:tr w:rsidR="00665AA9" w:rsidRPr="00644DA1" w:rsidTr="00367409">
        <w:trPr>
          <w:trHeight w:val="30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Merge w:val="restart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561" w:type="dxa"/>
            <w:vMerge w:val="restart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851" w:type="dxa"/>
            <w:vMerge w:val="restart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Календарные сроки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количество часов</w:t>
            </w:r>
          </w:p>
        </w:tc>
      </w:tr>
      <w:tr w:rsidR="00665AA9" w:rsidRPr="00644DA1" w:rsidTr="00367409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Merge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7" w:type="dxa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Вводное занятие.</w:t>
            </w:r>
          </w:p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с глиной, инструментами.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Инструкции, плакаты</w:t>
            </w: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7" w:type="dxa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Особенности работы с глиной.                                           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Глина-это природный материал.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Плакаты, инструменты, глина</w:t>
            </w: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заготовки глины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карьер</w:t>
            </w: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Хранение глины, просеивание, удаление примесей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сушки и обжига. 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печь</w:t>
            </w: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муфельной печью.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для формовки, знакомство с декорирующими материалами.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Плакаты, иллюстрации</w:t>
            </w: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7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Способы ручной лепки.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Плакат, глина</w:t>
            </w: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Формование из цельного куска. «Чаша»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Глина, образцы из глины</w:t>
            </w: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Лепка из пластов глины.  «Карандашница»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Глина, плакаты, иллюстрации, образцы</w:t>
            </w: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жгутов. «Ваза»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Глина, плакаты, </w:t>
            </w: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иллюстрации, образцы.</w:t>
            </w: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пластин рельефом путем выбирания глины.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ТСО, плакаты, глина</w:t>
            </w: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пластин путем наложения рельефа.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Плакат, иллюстрации, глина</w:t>
            </w: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способ лепки.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Плакат, стеки, глина</w:t>
            </w: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Композиция. Форма и цвет. Настроение и образ.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Плакат, иллюстрации, глина</w:t>
            </w: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  общей композиции из нескольких фигур.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Плакат, стеки, глина</w:t>
            </w: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17" w:type="dxa"/>
            <w:vAlign w:val="center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Народный промысел, народные игрушки.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 xml:space="preserve"> Центры народных промыслов. Разнообразие глиняных игрушек.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Плакат, иллюстрации, глина</w:t>
            </w: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proofErr w:type="spellStart"/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каргопольских</w:t>
            </w:r>
            <w:proofErr w:type="spellEnd"/>
            <w:r w:rsidRPr="00644DA1">
              <w:rPr>
                <w:rFonts w:ascii="Times New Roman" w:hAnsi="Times New Roman" w:cs="Times New Roman"/>
                <w:sz w:val="28"/>
                <w:szCs w:val="28"/>
              </w:rPr>
              <w:t xml:space="preserve"> игрушек. Птица «Сирин».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ТСО, муляжи, картины, глина,</w:t>
            </w: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Филимоновские</w:t>
            </w:r>
            <w:proofErr w:type="spellEnd"/>
            <w:r w:rsidRPr="00644DA1">
              <w:rPr>
                <w:rFonts w:ascii="Times New Roman" w:hAnsi="Times New Roman" w:cs="Times New Roman"/>
                <w:sz w:val="28"/>
                <w:szCs w:val="28"/>
              </w:rPr>
              <w:t xml:space="preserve"> игрушки. Особенности лепки                 Лепка </w:t>
            </w:r>
            <w:r w:rsidRPr="00644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животных.  «Козлик»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Образец, ТСО,</w:t>
            </w:r>
          </w:p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глина</w:t>
            </w: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Животный мир.  Тверская  игрушка (петушок)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Образец, плакаты, презентация</w:t>
            </w: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Чудо - дымка. Лепка дымковской барыни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Образец, плакаты, презентация</w:t>
            </w: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17" w:type="dxa"/>
            <w:vAlign w:val="center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Роспись изделий в народном стиле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E17733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E17733" w:rsidP="00644DA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E17733" w:rsidP="00644DA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2,</w:t>
            </w:r>
            <w:r w:rsidR="00665AA9"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росписи дымковской игрушки.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Презентация, образцы, глина</w:t>
            </w: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E17733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7733" w:rsidRPr="00644DA1" w:rsidRDefault="00E17733" w:rsidP="00644DA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E17733" w:rsidP="00644DA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Роспись, значение цвета,  линий орнамента  </w:t>
            </w:r>
            <w:proofErr w:type="spellStart"/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филимоновских</w:t>
            </w:r>
            <w:proofErr w:type="spellEnd"/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игрушек.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Плакаты, образцы</w:t>
            </w: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E17733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E17733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17733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E17733" w:rsidRPr="00644DA1" w:rsidRDefault="00E17733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7733" w:rsidRPr="00644DA1" w:rsidRDefault="00E17733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E17733" w:rsidRPr="00644DA1" w:rsidRDefault="00E17733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Роспись </w:t>
            </w:r>
            <w:proofErr w:type="spellStart"/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каргопольских</w:t>
            </w:r>
            <w:proofErr w:type="spellEnd"/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изделий. О чем говорят цвета.</w:t>
            </w:r>
          </w:p>
        </w:tc>
        <w:tc>
          <w:tcPr>
            <w:tcW w:w="1561" w:type="dxa"/>
          </w:tcPr>
          <w:p w:rsidR="00E17733" w:rsidRPr="00644DA1" w:rsidRDefault="00E17733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Презентация, образцы, глина</w:t>
            </w:r>
          </w:p>
        </w:tc>
        <w:tc>
          <w:tcPr>
            <w:tcW w:w="851" w:type="dxa"/>
          </w:tcPr>
          <w:p w:rsidR="00E17733" w:rsidRPr="00644DA1" w:rsidRDefault="00E17733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7733" w:rsidRPr="00644DA1" w:rsidRDefault="00E17733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7733" w:rsidRPr="00644DA1" w:rsidRDefault="00E17733" w:rsidP="00644D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733" w:rsidRPr="00644DA1" w:rsidRDefault="00E17733" w:rsidP="00644D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E17733" w:rsidRPr="00644DA1" w:rsidTr="00367409">
        <w:trPr>
          <w:trHeight w:val="569"/>
        </w:trPr>
        <w:tc>
          <w:tcPr>
            <w:tcW w:w="567" w:type="dxa"/>
            <w:tcBorders>
              <w:right w:val="single" w:sz="4" w:space="0" w:color="auto"/>
            </w:tcBorders>
          </w:tcPr>
          <w:p w:rsidR="00E17733" w:rsidRPr="00644DA1" w:rsidRDefault="00E17733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7733" w:rsidRPr="00644DA1" w:rsidRDefault="00E17733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E17733" w:rsidRPr="00644DA1" w:rsidRDefault="00E17733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Гжельская роспись</w:t>
            </w:r>
          </w:p>
        </w:tc>
        <w:tc>
          <w:tcPr>
            <w:tcW w:w="1561" w:type="dxa"/>
          </w:tcPr>
          <w:p w:rsidR="00E17733" w:rsidRPr="00644DA1" w:rsidRDefault="00E17733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плакаты</w:t>
            </w:r>
          </w:p>
        </w:tc>
        <w:tc>
          <w:tcPr>
            <w:tcW w:w="851" w:type="dxa"/>
          </w:tcPr>
          <w:p w:rsidR="00E17733" w:rsidRPr="00644DA1" w:rsidRDefault="00E17733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7733" w:rsidRPr="00644DA1" w:rsidRDefault="00E17733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7733" w:rsidRPr="00644DA1" w:rsidRDefault="00E17733" w:rsidP="00644D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733" w:rsidRPr="00644DA1" w:rsidRDefault="00E17733" w:rsidP="00644D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17" w:type="dxa"/>
            <w:vAlign w:val="center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Свободное творчество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сувениров, изделий   различной тематики для районной выставки. 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плакат</w:t>
            </w: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Роспись изделий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17" w:type="dxa"/>
            <w:vAlign w:val="center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 гончарном круге</w:t>
            </w:r>
            <w:proofErr w:type="gramStart"/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</w:t>
            </w:r>
            <w:proofErr w:type="gramEnd"/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пришли мы к гончару…»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E17733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E17733" w:rsidP="00644DA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E17733" w:rsidP="00644DA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13,5</w:t>
            </w:r>
          </w:p>
        </w:tc>
      </w:tr>
      <w:tr w:rsidR="00E17733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E17733" w:rsidRPr="00644DA1" w:rsidRDefault="00E17733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7733" w:rsidRPr="00644DA1" w:rsidRDefault="00E17733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E17733" w:rsidRPr="00644DA1" w:rsidRDefault="00E17733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на гончарном круге.</w:t>
            </w:r>
          </w:p>
        </w:tc>
        <w:tc>
          <w:tcPr>
            <w:tcW w:w="1561" w:type="dxa"/>
          </w:tcPr>
          <w:p w:rsidR="00E17733" w:rsidRPr="00644DA1" w:rsidRDefault="00E17733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инструкция</w:t>
            </w:r>
          </w:p>
        </w:tc>
        <w:tc>
          <w:tcPr>
            <w:tcW w:w="851" w:type="dxa"/>
          </w:tcPr>
          <w:p w:rsidR="00E17733" w:rsidRPr="00644DA1" w:rsidRDefault="00E17733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7733" w:rsidRPr="00644DA1" w:rsidRDefault="00E17733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7733" w:rsidRPr="00644DA1" w:rsidRDefault="00E17733" w:rsidP="00644D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733" w:rsidRPr="00644DA1" w:rsidRDefault="00E17733" w:rsidP="00644D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отцентровки глины на гончарном круге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Гончарный круг, глина</w:t>
            </w: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65AA9" w:rsidRPr="00644DA1" w:rsidTr="00367409">
        <w:trPr>
          <w:trHeight w:val="502"/>
        </w:trPr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Формование чаши (на гончарном круге)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Гончарный круг, глина</w:t>
            </w: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Формование  вазы (на гончарном круге)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Гончарный круг, глина</w:t>
            </w: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пиалы, её декорирование и обточка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Гончарный круг, </w:t>
            </w: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Горшочек (на гончарном круге)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Гончарный круг</w:t>
            </w: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лепка изделия по выбору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Гончарный круг</w:t>
            </w: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изделий по выбору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Кисти, краски</w:t>
            </w: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изделий, защита работ, подведение итогов.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E17733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E17733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17" w:type="dxa"/>
            <w:vAlign w:val="center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глиной изготовление подарков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изделий подарков для родственников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глина</w:t>
            </w: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left="-17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и подарков на свободную тематику.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краски</w:t>
            </w: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65AA9" w:rsidRPr="00644DA1" w:rsidTr="00367409">
        <w:tc>
          <w:tcPr>
            <w:tcW w:w="567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665AA9" w:rsidRPr="00644DA1" w:rsidRDefault="00665AA9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65AA9" w:rsidRPr="00644DA1" w:rsidRDefault="00665AA9" w:rsidP="00644DA1">
            <w:pPr>
              <w:spacing w:after="0" w:line="36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5AA9" w:rsidRPr="00644DA1" w:rsidRDefault="00665AA9" w:rsidP="00644DA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</w:t>
            </w:r>
          </w:p>
        </w:tc>
      </w:tr>
    </w:tbl>
    <w:p w:rsidR="00B91E00" w:rsidRPr="00644DA1" w:rsidRDefault="00B91E00" w:rsidP="00644DA1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F7C" w:rsidRPr="00644DA1" w:rsidRDefault="00E17733" w:rsidP="00644DA1">
      <w:pPr>
        <w:spacing w:after="240" w:line="36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295F7C"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 учебно-тематического плана.</w:t>
      </w:r>
    </w:p>
    <w:p w:rsidR="009F0E8D" w:rsidRPr="00644DA1" w:rsidRDefault="00295F7C" w:rsidP="00644DA1">
      <w:pPr>
        <w:spacing w:after="24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Теме</w:t>
      </w:r>
      <w:proofErr w:type="gramStart"/>
      <w:r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Вводное занятие</w:t>
      </w: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4DA1">
        <w:rPr>
          <w:rFonts w:ascii="Times New Roman" w:hAnsi="Times New Roman" w:cs="Times New Roman"/>
          <w:sz w:val="28"/>
          <w:szCs w:val="28"/>
        </w:rPr>
        <w:t xml:space="preserve"> Знакомство с правилами техники безопасности и повед</w:t>
      </w:r>
      <w:r w:rsidR="00662B3C" w:rsidRPr="00644DA1">
        <w:rPr>
          <w:rFonts w:ascii="Times New Roman" w:hAnsi="Times New Roman" w:cs="Times New Roman"/>
          <w:sz w:val="28"/>
          <w:szCs w:val="28"/>
        </w:rPr>
        <w:t>ения, распорядком занятий</w:t>
      </w:r>
      <w:proofErr w:type="gramStart"/>
      <w:r w:rsidR="00662B3C" w:rsidRPr="00644DA1">
        <w:rPr>
          <w:rFonts w:ascii="Times New Roman" w:hAnsi="Times New Roman" w:cs="Times New Roman"/>
          <w:sz w:val="28"/>
          <w:szCs w:val="28"/>
        </w:rPr>
        <w:t xml:space="preserve"> </w:t>
      </w:r>
      <w:r w:rsidRPr="00644D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4B5A" w:rsidRPr="00644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F7C" w:rsidRPr="00644DA1" w:rsidRDefault="009F0E8D" w:rsidP="00644DA1">
      <w:pPr>
        <w:spacing w:after="24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F7C" w:rsidRPr="00644DA1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="00295F7C" w:rsidRPr="00644DA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295F7C" w:rsidRPr="00644DA1">
        <w:rPr>
          <w:rFonts w:ascii="Times New Roman" w:hAnsi="Times New Roman" w:cs="Times New Roman"/>
          <w:b/>
          <w:sz w:val="28"/>
          <w:szCs w:val="28"/>
        </w:rPr>
        <w:t>.Особенности работы с глиной</w:t>
      </w:r>
      <w:r w:rsidR="00295F7C" w:rsidRPr="00644DA1">
        <w:rPr>
          <w:rFonts w:ascii="Times New Roman" w:hAnsi="Times New Roman" w:cs="Times New Roman"/>
          <w:sz w:val="28"/>
          <w:szCs w:val="28"/>
        </w:rPr>
        <w:t xml:space="preserve">. Беседа о глине, особенности работы с ней, пригодность глины для лепки. Знакомство с работой муфельной печи. Инструменты.   Практическая часть  заготовка, приготовление глины к формовке. Освоение приёмов лепки, скатывание, раскатывание, вдавливание, сплющивание, оттягивание. </w:t>
      </w:r>
      <w:r w:rsidRPr="00644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F7C" w:rsidRPr="00644DA1" w:rsidRDefault="00295F7C" w:rsidP="00644DA1">
      <w:pPr>
        <w:spacing w:after="240" w:line="36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44DA1">
        <w:rPr>
          <w:rFonts w:ascii="Times New Roman" w:hAnsi="Times New Roman" w:cs="Times New Roman"/>
          <w:b/>
          <w:sz w:val="28"/>
          <w:szCs w:val="28"/>
        </w:rPr>
        <w:t xml:space="preserve">Тема3. Способы ручной лепки.  </w:t>
      </w:r>
      <w:r w:rsidRPr="00644DA1">
        <w:rPr>
          <w:rFonts w:ascii="Times New Roman" w:hAnsi="Times New Roman" w:cs="Times New Roman"/>
          <w:sz w:val="28"/>
          <w:szCs w:val="28"/>
        </w:rPr>
        <w:t>Знание различных способов формования изделий. Овладевают знаниями формования из целого куска</w:t>
      </w:r>
      <w:r w:rsidRPr="00644DA1">
        <w:rPr>
          <w:rFonts w:ascii="Times New Roman" w:hAnsi="Times New Roman" w:cs="Times New Roman"/>
          <w:color w:val="000000"/>
          <w:sz w:val="28"/>
          <w:szCs w:val="28"/>
        </w:rPr>
        <w:t xml:space="preserve"> способом вдавливания. Дети обучаются правильно раскатывать жгут разной толщины. Слепливание жгутов в форму сосуда.</w:t>
      </w:r>
    </w:p>
    <w:p w:rsidR="00295F7C" w:rsidRPr="00644DA1" w:rsidRDefault="00295F7C" w:rsidP="00644DA1">
      <w:pPr>
        <w:spacing w:after="240" w:line="36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44DA1">
        <w:rPr>
          <w:rFonts w:ascii="Times New Roman" w:hAnsi="Times New Roman" w:cs="Times New Roman"/>
          <w:color w:val="000000"/>
          <w:sz w:val="28"/>
          <w:szCs w:val="28"/>
        </w:rPr>
        <w:t>Обучение набивки и раскатыван</w:t>
      </w:r>
      <w:r w:rsidR="00A21C9C" w:rsidRPr="00644DA1">
        <w:rPr>
          <w:rFonts w:ascii="Times New Roman" w:hAnsi="Times New Roman" w:cs="Times New Roman"/>
          <w:color w:val="000000"/>
          <w:sz w:val="28"/>
          <w:szCs w:val="28"/>
        </w:rPr>
        <w:t>ию пласта из глины</w:t>
      </w:r>
      <w:proofErr w:type="gramStart"/>
      <w:r w:rsidR="00A21C9C" w:rsidRPr="00644D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44DA1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644DA1">
        <w:rPr>
          <w:rFonts w:ascii="Times New Roman" w:hAnsi="Times New Roman" w:cs="Times New Roman"/>
          <w:color w:val="000000"/>
          <w:sz w:val="28"/>
          <w:szCs w:val="28"/>
        </w:rPr>
        <w:t>чимся использовать инструменты при работе с пластом глины. (линейка, стек, скалка, ) Слепка простейших геометрических форм из пластов (используем шликер). Применяем комбинирование при лепке животных.</w:t>
      </w:r>
    </w:p>
    <w:p w:rsidR="00295F7C" w:rsidRPr="00644DA1" w:rsidRDefault="00295F7C" w:rsidP="00644DA1">
      <w:pPr>
        <w:spacing w:after="240" w:line="36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44DA1">
        <w:rPr>
          <w:rFonts w:ascii="Times New Roman" w:hAnsi="Times New Roman" w:cs="Times New Roman"/>
          <w:color w:val="000000"/>
          <w:sz w:val="28"/>
          <w:szCs w:val="28"/>
        </w:rPr>
        <w:t>Практическа</w:t>
      </w:r>
      <w:r w:rsidR="00A21C9C" w:rsidRPr="00644DA1">
        <w:rPr>
          <w:rFonts w:ascii="Times New Roman" w:hAnsi="Times New Roman" w:cs="Times New Roman"/>
          <w:color w:val="000000"/>
          <w:sz w:val="28"/>
          <w:szCs w:val="28"/>
        </w:rPr>
        <w:t>я часть. Лепка различной посуды</w:t>
      </w:r>
      <w:r w:rsidR="009F0E8D" w:rsidRPr="00644D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95F7C" w:rsidRPr="00644DA1" w:rsidRDefault="00295F7C" w:rsidP="00644DA1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A1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644DA1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644DA1">
        <w:rPr>
          <w:rFonts w:ascii="Times New Roman" w:hAnsi="Times New Roman" w:cs="Times New Roman"/>
          <w:b/>
          <w:sz w:val="28"/>
          <w:szCs w:val="28"/>
        </w:rPr>
        <w:t>. Народный промысел, народные игрушки</w:t>
      </w:r>
      <w:proofErr w:type="gramStart"/>
      <w:r w:rsidRPr="00644DA1">
        <w:rPr>
          <w:rFonts w:ascii="Times New Roman" w:hAnsi="Times New Roman" w:cs="Times New Roman"/>
          <w:b/>
          <w:sz w:val="28"/>
          <w:szCs w:val="28"/>
        </w:rPr>
        <w:t>.</w:t>
      </w: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раткое знакомство с центрами народных промыслов керамики. Разнообразие глиняных игрушек: Дымково, Филимоново, Каргополь, Абашево.</w:t>
      </w:r>
      <w:r w:rsidR="009F0E8D"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Каргопольские</w:t>
      </w:r>
      <w:proofErr w:type="spellEnd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мастера. </w:t>
      </w: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Необычные филимоновские игрушки. Дымковская игрушка. Праздник «Свистунья». Заново открытая </w:t>
      </w:r>
      <w:proofErr w:type="spellStart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абашевская</w:t>
      </w:r>
      <w:proofErr w:type="spellEnd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игрушка.</w:t>
      </w:r>
    </w:p>
    <w:p w:rsidR="00295F7C" w:rsidRPr="00644DA1" w:rsidRDefault="00295F7C" w:rsidP="00644DA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часть. Лепка по образцу </w:t>
      </w:r>
      <w:proofErr w:type="spellStart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каргопольской</w:t>
      </w:r>
      <w:proofErr w:type="spellEnd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 «Сирин», </w:t>
      </w:r>
      <w:proofErr w:type="spellStart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филимоновской</w:t>
      </w:r>
      <w:proofErr w:type="spellEnd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 «Петушок», дымковского «Коня», особенности росписи народных игрушек</w:t>
      </w:r>
      <w:r w:rsidR="009F0E8D"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F7C" w:rsidRPr="00644DA1" w:rsidRDefault="00295F7C" w:rsidP="00644DA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Тема5. Роспись изделий. </w:t>
      </w: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особенность росписи, индивидуальностью каждого промысла. Значение цвета, орнамента игрушки.</w:t>
      </w: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Практическая</w:t>
      </w:r>
      <w:r w:rsidR="009F0E8D"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часть. Роспись изделий. </w:t>
      </w:r>
    </w:p>
    <w:p w:rsidR="00295F7C" w:rsidRPr="00644DA1" w:rsidRDefault="00295F7C" w:rsidP="00644DA1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</w:t>
      </w:r>
      <w:proofErr w:type="gramStart"/>
      <w:r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Свободное творчество.</w:t>
      </w:r>
      <w:r w:rsidRPr="00644DA1">
        <w:rPr>
          <w:rFonts w:ascii="Times New Roman" w:hAnsi="Times New Roman" w:cs="Times New Roman"/>
          <w:sz w:val="28"/>
          <w:szCs w:val="28"/>
        </w:rPr>
        <w:t xml:space="preserve"> Подбор материала, составление композиций. </w:t>
      </w: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часть. Изготовление сувенирных игрушек, композиций, панно. Лепка изделий на районную  выставку. Лепка на свободную тему. Роспись изделий, оформление работ.</w:t>
      </w:r>
    </w:p>
    <w:p w:rsidR="00295F7C" w:rsidRPr="00644DA1" w:rsidRDefault="00295F7C" w:rsidP="00644DA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7. Работа на гончарном круге.</w:t>
      </w:r>
      <w:r w:rsidRPr="00644DA1">
        <w:rPr>
          <w:rFonts w:ascii="Times New Roman" w:hAnsi="Times New Roman" w:cs="Times New Roman"/>
          <w:color w:val="000000"/>
          <w:sz w:val="28"/>
          <w:szCs w:val="28"/>
        </w:rPr>
        <w:t xml:space="preserve"> Техника безопасности и технология работы на гончарном круге. Подготовка материала к работ</w:t>
      </w:r>
      <w:proofErr w:type="gramStart"/>
      <w:r w:rsidRPr="00644DA1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644DA1">
        <w:rPr>
          <w:rFonts w:ascii="Times New Roman" w:hAnsi="Times New Roman" w:cs="Times New Roman"/>
          <w:color w:val="000000"/>
          <w:sz w:val="28"/>
          <w:szCs w:val="28"/>
        </w:rPr>
        <w:t>вязкость глины, содержание примесей). Приёмы работы на круге</w:t>
      </w:r>
      <w:proofErr w:type="gramStart"/>
      <w:r w:rsidRPr="00644DA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4DA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644DA1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End"/>
      <w:r w:rsidRPr="00644DA1">
        <w:rPr>
          <w:rFonts w:ascii="Times New Roman" w:hAnsi="Times New Roman" w:cs="Times New Roman"/>
          <w:color w:val="000000"/>
          <w:sz w:val="28"/>
          <w:szCs w:val="28"/>
        </w:rPr>
        <w:t>ентровка, выдавливание, вытягивание стенок сосуда). Лепка сосудов разной формы. Достижение правильной толщины, стабильности формы</w:t>
      </w:r>
    </w:p>
    <w:p w:rsidR="00295F7C" w:rsidRPr="00644DA1" w:rsidRDefault="00295F7C" w:rsidP="00644DA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DA1">
        <w:rPr>
          <w:rFonts w:ascii="Times New Roman" w:hAnsi="Times New Roman" w:cs="Times New Roman"/>
          <w:color w:val="000000"/>
          <w:sz w:val="28"/>
          <w:szCs w:val="28"/>
        </w:rPr>
        <w:t>Практическая часть. Самостоятельное формован</w:t>
      </w:r>
      <w:r w:rsidR="009F0E8D" w:rsidRPr="00644DA1">
        <w:rPr>
          <w:rFonts w:ascii="Times New Roman" w:hAnsi="Times New Roman" w:cs="Times New Roman"/>
          <w:color w:val="000000"/>
          <w:sz w:val="28"/>
          <w:szCs w:val="28"/>
        </w:rPr>
        <w:t xml:space="preserve">ие предметов кухонной утвари. </w:t>
      </w:r>
    </w:p>
    <w:p w:rsidR="00295F7C" w:rsidRPr="00644DA1" w:rsidRDefault="003568AE" w:rsidP="00644DA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DA1">
        <w:rPr>
          <w:rFonts w:ascii="Times New Roman" w:hAnsi="Times New Roman" w:cs="Times New Roman"/>
          <w:b/>
          <w:color w:val="000000"/>
          <w:sz w:val="28"/>
          <w:szCs w:val="28"/>
        </w:rPr>
        <w:t>Тема8 Работа с глиной изготовление подарков.</w:t>
      </w:r>
      <w:r w:rsidRPr="00644DA1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Практическая часть.</w:t>
      </w:r>
      <w:r w:rsidR="009F0E8D" w:rsidRPr="00644D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4DA1">
        <w:rPr>
          <w:rFonts w:ascii="Times New Roman" w:hAnsi="Times New Roman" w:cs="Times New Roman"/>
          <w:color w:val="000000"/>
          <w:sz w:val="28"/>
          <w:szCs w:val="28"/>
        </w:rPr>
        <w:t>Формование ручное, на гончарном круге изделий по желанию для подарков родным</w:t>
      </w:r>
      <w:r w:rsidR="009F0E8D" w:rsidRPr="00644D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44DA1">
        <w:rPr>
          <w:rFonts w:ascii="Times New Roman" w:hAnsi="Times New Roman" w:cs="Times New Roman"/>
          <w:color w:val="000000"/>
          <w:sz w:val="28"/>
          <w:szCs w:val="28"/>
        </w:rPr>
        <w:t>Роспись на свободную тему.</w:t>
      </w:r>
    </w:p>
    <w:p w:rsidR="00F07421" w:rsidRPr="00644DA1" w:rsidRDefault="00F07421" w:rsidP="00644DA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4DA1">
        <w:rPr>
          <w:rFonts w:ascii="Times New Roman" w:hAnsi="Times New Roman" w:cs="Times New Roman"/>
          <w:b/>
          <w:color w:val="000000"/>
          <w:sz w:val="28"/>
          <w:szCs w:val="28"/>
        </w:rPr>
        <w:t>4. Методическое обеспечение дополнительной образовательной (</w:t>
      </w:r>
      <w:proofErr w:type="spellStart"/>
      <w:r w:rsidRPr="00644DA1">
        <w:rPr>
          <w:rFonts w:ascii="Times New Roman" w:hAnsi="Times New Roman" w:cs="Times New Roman"/>
          <w:b/>
          <w:color w:val="000000"/>
          <w:sz w:val="28"/>
          <w:szCs w:val="28"/>
        </w:rPr>
        <w:t>общеразвивающей</w:t>
      </w:r>
      <w:proofErr w:type="spellEnd"/>
      <w:r w:rsidRPr="00644DA1">
        <w:rPr>
          <w:rFonts w:ascii="Times New Roman" w:hAnsi="Times New Roman" w:cs="Times New Roman"/>
          <w:b/>
          <w:color w:val="000000"/>
          <w:sz w:val="28"/>
          <w:szCs w:val="28"/>
        </w:rPr>
        <w:t>) программы</w:t>
      </w:r>
    </w:p>
    <w:p w:rsidR="00F07421" w:rsidRPr="00644DA1" w:rsidRDefault="00F07421" w:rsidP="00644DA1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обучения: </w:t>
      </w:r>
    </w:p>
    <w:tbl>
      <w:tblPr>
        <w:tblStyle w:val="a6"/>
        <w:tblW w:w="0" w:type="auto"/>
        <w:tblLook w:val="04A0"/>
      </w:tblPr>
      <w:tblGrid>
        <w:gridCol w:w="3095"/>
        <w:gridCol w:w="3186"/>
        <w:gridCol w:w="3432"/>
      </w:tblGrid>
      <w:tr w:rsidR="00F07421" w:rsidRPr="00644DA1" w:rsidTr="00367409">
        <w:tc>
          <w:tcPr>
            <w:tcW w:w="3095" w:type="dxa"/>
          </w:tcPr>
          <w:p w:rsidR="00F07421" w:rsidRPr="00644DA1" w:rsidRDefault="00F07421" w:rsidP="00644DA1">
            <w:pPr>
              <w:spacing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Словесные</w:t>
            </w:r>
          </w:p>
        </w:tc>
        <w:tc>
          <w:tcPr>
            <w:tcW w:w="3186" w:type="dxa"/>
          </w:tcPr>
          <w:p w:rsidR="00F07421" w:rsidRPr="00644DA1" w:rsidRDefault="00F07421" w:rsidP="00644DA1">
            <w:pPr>
              <w:spacing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Наглядные</w:t>
            </w:r>
          </w:p>
        </w:tc>
        <w:tc>
          <w:tcPr>
            <w:tcW w:w="3432" w:type="dxa"/>
          </w:tcPr>
          <w:p w:rsidR="00F07421" w:rsidRPr="00644DA1" w:rsidRDefault="00F07421" w:rsidP="00644DA1">
            <w:pPr>
              <w:spacing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Практические</w:t>
            </w:r>
          </w:p>
        </w:tc>
      </w:tr>
      <w:tr w:rsidR="00F07421" w:rsidRPr="00644DA1" w:rsidTr="00367409">
        <w:tc>
          <w:tcPr>
            <w:tcW w:w="3095" w:type="dxa"/>
          </w:tcPr>
          <w:p w:rsidR="00F07421" w:rsidRPr="00644DA1" w:rsidRDefault="00F07421" w:rsidP="00644DA1">
            <w:pPr>
              <w:spacing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Устное изложение</w:t>
            </w:r>
          </w:p>
        </w:tc>
        <w:tc>
          <w:tcPr>
            <w:tcW w:w="3186" w:type="dxa"/>
          </w:tcPr>
          <w:p w:rsidR="00F07421" w:rsidRPr="00644DA1" w:rsidRDefault="00F07421" w:rsidP="00644DA1">
            <w:pPr>
              <w:spacing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пособий, презентации, видео</w:t>
            </w:r>
          </w:p>
        </w:tc>
        <w:tc>
          <w:tcPr>
            <w:tcW w:w="3432" w:type="dxa"/>
          </w:tcPr>
          <w:p w:rsidR="00F07421" w:rsidRPr="00644DA1" w:rsidRDefault="00F07421" w:rsidP="00644DA1">
            <w:pPr>
              <w:spacing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по образцу</w:t>
            </w:r>
          </w:p>
        </w:tc>
      </w:tr>
      <w:tr w:rsidR="00F07421" w:rsidRPr="00644DA1" w:rsidTr="00367409">
        <w:tc>
          <w:tcPr>
            <w:tcW w:w="3095" w:type="dxa"/>
          </w:tcPr>
          <w:p w:rsidR="00F07421" w:rsidRPr="00644DA1" w:rsidRDefault="00F07421" w:rsidP="00644DA1">
            <w:pPr>
              <w:spacing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объяснение</w:t>
            </w:r>
          </w:p>
        </w:tc>
        <w:tc>
          <w:tcPr>
            <w:tcW w:w="3186" w:type="dxa"/>
          </w:tcPr>
          <w:p w:rsidR="00F07421" w:rsidRPr="00644DA1" w:rsidRDefault="00F07421" w:rsidP="00644DA1">
            <w:pPr>
              <w:spacing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приемов лепки</w:t>
            </w:r>
          </w:p>
        </w:tc>
        <w:tc>
          <w:tcPr>
            <w:tcW w:w="3432" w:type="dxa"/>
          </w:tcPr>
          <w:p w:rsidR="00F07421" w:rsidRPr="00644DA1" w:rsidRDefault="00F07421" w:rsidP="00644DA1">
            <w:pPr>
              <w:spacing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материалом</w:t>
            </w:r>
          </w:p>
        </w:tc>
      </w:tr>
      <w:tr w:rsidR="00F07421" w:rsidRPr="00644DA1" w:rsidTr="00367409">
        <w:tc>
          <w:tcPr>
            <w:tcW w:w="3095" w:type="dxa"/>
          </w:tcPr>
          <w:p w:rsidR="00F07421" w:rsidRPr="00644DA1" w:rsidRDefault="00F07421" w:rsidP="00644DA1">
            <w:pPr>
              <w:spacing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Анализ, рефлексия</w:t>
            </w:r>
          </w:p>
        </w:tc>
        <w:tc>
          <w:tcPr>
            <w:tcW w:w="3186" w:type="dxa"/>
          </w:tcPr>
          <w:p w:rsidR="00F07421" w:rsidRPr="00644DA1" w:rsidRDefault="00F07421" w:rsidP="00644DA1">
            <w:pPr>
              <w:spacing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работ, защита</w:t>
            </w:r>
          </w:p>
        </w:tc>
        <w:tc>
          <w:tcPr>
            <w:tcW w:w="3432" w:type="dxa"/>
          </w:tcPr>
          <w:p w:rsidR="00F07421" w:rsidRPr="00644DA1" w:rsidRDefault="00F07421" w:rsidP="00644DA1">
            <w:pPr>
              <w:spacing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Проявление творческого потенциала, индивидуальные работы </w:t>
            </w:r>
          </w:p>
        </w:tc>
      </w:tr>
    </w:tbl>
    <w:p w:rsidR="00F07421" w:rsidRPr="00644DA1" w:rsidRDefault="00F07421" w:rsidP="00644DA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D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Методические материалы: </w:t>
      </w:r>
      <w:r w:rsidRPr="00644DA1">
        <w:rPr>
          <w:rFonts w:ascii="Times New Roman" w:hAnsi="Times New Roman" w:cs="Times New Roman"/>
          <w:color w:val="000000"/>
          <w:sz w:val="28"/>
          <w:szCs w:val="28"/>
        </w:rPr>
        <w:t>Используются</w:t>
      </w:r>
      <w:r w:rsidR="00644D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4DA1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технологии: разработаны презентации по темам народной игрушки, видео.  Для обеспечения наглядности и доступности изучаемого материала используются образцы материалов, изделий, иллюстрации, поделки детей, раздаточный материал.</w:t>
      </w:r>
    </w:p>
    <w:p w:rsidR="00665AA9" w:rsidRPr="00644DA1" w:rsidRDefault="00665AA9" w:rsidP="00644DA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72E2" w:rsidRPr="00644DA1" w:rsidRDefault="00F07421" w:rsidP="00644DA1">
      <w:pPr>
        <w:spacing w:after="240" w:line="36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44D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5. </w:t>
      </w:r>
      <w:r w:rsidR="006A72E2" w:rsidRPr="00644D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Планируемые предметны</w:t>
      </w:r>
      <w:r w:rsidRPr="00644D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 результаты освоения программы</w:t>
      </w:r>
    </w:p>
    <w:tbl>
      <w:tblPr>
        <w:tblStyle w:val="a6"/>
        <w:tblW w:w="0" w:type="auto"/>
        <w:tblLook w:val="04A0"/>
      </w:tblPr>
      <w:tblGrid>
        <w:gridCol w:w="4887"/>
        <w:gridCol w:w="4826"/>
      </w:tblGrid>
      <w:tr w:rsidR="006A72E2" w:rsidRPr="00644DA1" w:rsidTr="006A72E2">
        <w:tc>
          <w:tcPr>
            <w:tcW w:w="7393" w:type="dxa"/>
          </w:tcPr>
          <w:p w:rsidR="006A72E2" w:rsidRPr="00644DA1" w:rsidRDefault="006A72E2" w:rsidP="00644DA1">
            <w:pPr>
              <w:autoSpaceDE w:val="0"/>
              <w:autoSpaceDN w:val="0"/>
              <w:adjustRightInd w:val="0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результате </w:t>
            </w:r>
            <w:proofErr w:type="gramStart"/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 по программе</w:t>
            </w:r>
            <w:proofErr w:type="gramEnd"/>
          </w:p>
          <w:p w:rsidR="006A72E2" w:rsidRPr="00644DA1" w:rsidRDefault="006A72E2" w:rsidP="00644DA1">
            <w:pPr>
              <w:autoSpaceDE w:val="0"/>
              <w:autoSpaceDN w:val="0"/>
              <w:adjustRightInd w:val="0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>ребенок:</w:t>
            </w:r>
          </w:p>
          <w:p w:rsidR="006A72E2" w:rsidRPr="00644DA1" w:rsidRDefault="006A72E2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393" w:type="dxa"/>
          </w:tcPr>
          <w:p w:rsidR="006A72E2" w:rsidRPr="00644DA1" w:rsidRDefault="006A72E2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результате </w:t>
            </w:r>
            <w:proofErr w:type="gramStart"/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 по программе</w:t>
            </w:r>
            <w:proofErr w:type="gramEnd"/>
            <w:r w:rsidRPr="00644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ребенка</w:t>
            </w:r>
          </w:p>
        </w:tc>
      </w:tr>
      <w:tr w:rsidR="006A72E2" w:rsidRPr="00644DA1" w:rsidTr="006A72E2">
        <w:tc>
          <w:tcPr>
            <w:tcW w:w="7393" w:type="dxa"/>
          </w:tcPr>
          <w:p w:rsidR="006A72E2" w:rsidRPr="00644DA1" w:rsidRDefault="006A72E2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Будет знать теорию сушки и обжига </w:t>
            </w:r>
            <w:r w:rsidR="00685B1D"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изделий</w:t>
            </w:r>
          </w:p>
        </w:tc>
        <w:tc>
          <w:tcPr>
            <w:tcW w:w="7393" w:type="dxa"/>
          </w:tcPr>
          <w:p w:rsidR="001F67B7" w:rsidRPr="00644DA1" w:rsidRDefault="001F67B7" w:rsidP="00644DA1">
            <w:pPr>
              <w:autoSpaceDE w:val="0"/>
              <w:autoSpaceDN w:val="0"/>
              <w:adjustRightInd w:val="0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Будут воспитаны морально-волевые и нравственные</w:t>
            </w:r>
          </w:p>
          <w:p w:rsidR="006A72E2" w:rsidRPr="00644DA1" w:rsidRDefault="001F67B7" w:rsidP="00644DA1">
            <w:pPr>
              <w:autoSpaceDE w:val="0"/>
              <w:autoSpaceDN w:val="0"/>
              <w:adjustRightInd w:val="0"/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r w:rsidR="00685B1D" w:rsidRPr="00644DA1">
              <w:rPr>
                <w:rFonts w:ascii="Times New Roman" w:hAnsi="Times New Roman" w:cs="Times New Roman"/>
                <w:sz w:val="28"/>
                <w:szCs w:val="28"/>
              </w:rPr>
              <w:t>, способность контролировать свои действия</w:t>
            </w:r>
          </w:p>
        </w:tc>
      </w:tr>
      <w:tr w:rsidR="006A72E2" w:rsidRPr="00644DA1" w:rsidTr="006A72E2">
        <w:tc>
          <w:tcPr>
            <w:tcW w:w="7393" w:type="dxa"/>
          </w:tcPr>
          <w:p w:rsidR="006A72E2" w:rsidRPr="00644DA1" w:rsidRDefault="006A72E2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Будет уметь формовать глину различным способом</w:t>
            </w:r>
          </w:p>
        </w:tc>
        <w:tc>
          <w:tcPr>
            <w:tcW w:w="7393" w:type="dxa"/>
          </w:tcPr>
          <w:p w:rsidR="006A72E2" w:rsidRPr="00644DA1" w:rsidRDefault="001F67B7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Будут развиты творческие способности, умение видеть красоту, создавать её.</w:t>
            </w:r>
          </w:p>
        </w:tc>
      </w:tr>
      <w:tr w:rsidR="006A72E2" w:rsidRPr="00644DA1" w:rsidTr="006A72E2">
        <w:tc>
          <w:tcPr>
            <w:tcW w:w="7393" w:type="dxa"/>
          </w:tcPr>
          <w:p w:rsidR="006A72E2" w:rsidRPr="00644DA1" w:rsidRDefault="006A72E2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Будет иметь представления о народном промысле глиняной Тверской, Дымковской, </w:t>
            </w:r>
            <w:proofErr w:type="spellStart"/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Каргопольской</w:t>
            </w:r>
            <w:proofErr w:type="spellEnd"/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Филимоновской</w:t>
            </w:r>
            <w:proofErr w:type="spellEnd"/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игрушке.</w:t>
            </w:r>
          </w:p>
        </w:tc>
        <w:tc>
          <w:tcPr>
            <w:tcW w:w="7393" w:type="dxa"/>
          </w:tcPr>
          <w:p w:rsidR="006A72E2" w:rsidRPr="00644DA1" w:rsidRDefault="001F67B7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t>Будет воспитано уважение к нормам коллективной работы, способность</w:t>
            </w:r>
            <w:r w:rsidR="00685B1D" w:rsidRPr="00644DA1">
              <w:rPr>
                <w:rFonts w:ascii="Times New Roman" w:hAnsi="Times New Roman" w:cs="Times New Roman"/>
                <w:sz w:val="28"/>
                <w:szCs w:val="28"/>
              </w:rPr>
              <w:t xml:space="preserve"> помочь товарищу, способность отстаивать свое мнение</w:t>
            </w:r>
          </w:p>
        </w:tc>
      </w:tr>
      <w:tr w:rsidR="006A72E2" w:rsidRPr="00644DA1" w:rsidTr="006A72E2">
        <w:tc>
          <w:tcPr>
            <w:tcW w:w="7393" w:type="dxa"/>
          </w:tcPr>
          <w:p w:rsidR="006A72E2" w:rsidRPr="00644DA1" w:rsidRDefault="006A72E2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Овладеет понятиями промин глины</w:t>
            </w:r>
            <w:proofErr w:type="gramStart"/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,ц</w:t>
            </w:r>
            <w:proofErr w:type="gramEnd"/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ентровка глины на гончарном </w:t>
            </w:r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кружке</w:t>
            </w:r>
          </w:p>
        </w:tc>
        <w:tc>
          <w:tcPr>
            <w:tcW w:w="7393" w:type="dxa"/>
          </w:tcPr>
          <w:p w:rsidR="00685B1D" w:rsidRPr="00644DA1" w:rsidRDefault="00685B1D" w:rsidP="00644DA1">
            <w:pPr>
              <w:autoSpaceDE w:val="0"/>
              <w:autoSpaceDN w:val="0"/>
              <w:adjustRightInd w:val="0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Будет сформирована устойчивая потребность, трудится творчески, </w:t>
            </w:r>
            <w:r w:rsidRPr="00644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стремится к новым возможностям</w:t>
            </w:r>
          </w:p>
          <w:p w:rsidR="00685B1D" w:rsidRPr="00644DA1" w:rsidRDefault="00685B1D" w:rsidP="00644DA1">
            <w:pPr>
              <w:autoSpaceDE w:val="0"/>
              <w:autoSpaceDN w:val="0"/>
              <w:adjustRightInd w:val="0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2E2" w:rsidRPr="00644DA1" w:rsidRDefault="006A72E2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6A72E2" w:rsidRPr="00644DA1" w:rsidTr="006A72E2">
        <w:tc>
          <w:tcPr>
            <w:tcW w:w="7393" w:type="dxa"/>
          </w:tcPr>
          <w:p w:rsidR="006A72E2" w:rsidRPr="00644DA1" w:rsidRDefault="006A72E2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Получит навыки формования изделий на гончарном круге.</w:t>
            </w:r>
          </w:p>
        </w:tc>
        <w:tc>
          <w:tcPr>
            <w:tcW w:w="7393" w:type="dxa"/>
          </w:tcPr>
          <w:p w:rsidR="006A72E2" w:rsidRPr="00644DA1" w:rsidRDefault="00685B1D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Умение провести самооценку</w:t>
            </w:r>
          </w:p>
        </w:tc>
      </w:tr>
      <w:tr w:rsidR="006A72E2" w:rsidRPr="00644DA1" w:rsidTr="006A72E2">
        <w:tc>
          <w:tcPr>
            <w:tcW w:w="7393" w:type="dxa"/>
          </w:tcPr>
          <w:p w:rsidR="006A72E2" w:rsidRPr="00644DA1" w:rsidRDefault="006A72E2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Расширит  представления о</w:t>
            </w:r>
            <w:r w:rsidR="001F67B7"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традициях народов России, народном искусстве.</w:t>
            </w:r>
          </w:p>
        </w:tc>
        <w:tc>
          <w:tcPr>
            <w:tcW w:w="7393" w:type="dxa"/>
          </w:tcPr>
          <w:p w:rsidR="006A72E2" w:rsidRPr="00644DA1" w:rsidRDefault="006A72E2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6A72E2" w:rsidRPr="00644DA1" w:rsidTr="006A72E2">
        <w:tc>
          <w:tcPr>
            <w:tcW w:w="7393" w:type="dxa"/>
          </w:tcPr>
          <w:p w:rsidR="006A72E2" w:rsidRPr="00644DA1" w:rsidRDefault="001F67B7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Научится делать самос</w:t>
            </w:r>
            <w:r w:rsidR="00434B5A"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тоятельно подарки, сувениры из </w:t>
            </w:r>
            <w:r w:rsidRPr="00644DA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глины</w:t>
            </w:r>
          </w:p>
        </w:tc>
        <w:tc>
          <w:tcPr>
            <w:tcW w:w="7393" w:type="dxa"/>
          </w:tcPr>
          <w:p w:rsidR="006A72E2" w:rsidRPr="00644DA1" w:rsidRDefault="006A72E2" w:rsidP="00644DA1">
            <w:pPr>
              <w:spacing w:after="240" w:line="36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F07421" w:rsidRPr="00644DA1" w:rsidRDefault="00F07421" w:rsidP="00644DA1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644DA1">
        <w:rPr>
          <w:b/>
          <w:bCs/>
          <w:sz w:val="28"/>
          <w:szCs w:val="28"/>
          <w:bdr w:val="none" w:sz="0" w:space="0" w:color="auto" w:frame="1"/>
        </w:rPr>
        <w:t>6. Аттестация</w:t>
      </w:r>
    </w:p>
    <w:p w:rsidR="00F07421" w:rsidRPr="00644DA1" w:rsidRDefault="00F07421" w:rsidP="00644DA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4DA1">
        <w:rPr>
          <w:color w:val="000000"/>
          <w:sz w:val="28"/>
          <w:szCs w:val="28"/>
        </w:rPr>
        <w:t xml:space="preserve"> </w:t>
      </w:r>
      <w:r w:rsidRPr="00644DA1">
        <w:rPr>
          <w:rStyle w:val="c1"/>
          <w:color w:val="000000"/>
          <w:sz w:val="28"/>
          <w:szCs w:val="28"/>
        </w:rPr>
        <w:t>Для формирования представлений о результативности реализации программы, её эффективности и прочности, приобретённых детьми знаний, умений и навыков в течение реализации программы проводится обязательная аттестация (контроль знаний, умений, навыков).</w:t>
      </w:r>
    </w:p>
    <w:p w:rsidR="00F07421" w:rsidRPr="00644DA1" w:rsidRDefault="00F07421" w:rsidP="00644DA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4DA1">
        <w:rPr>
          <w:rStyle w:val="c1"/>
          <w:color w:val="000000"/>
          <w:sz w:val="28"/>
          <w:szCs w:val="28"/>
        </w:rPr>
        <w:t>Входящий контроль (аттестация) – проводится в начале реализации программы (диагностика на начало реализации программы, педагогическое наблюдение, беседа, тестирование, анкетирование)</w:t>
      </w:r>
      <w:proofErr w:type="gramStart"/>
      <w:r w:rsidRPr="00644DA1">
        <w:rPr>
          <w:rStyle w:val="c1"/>
          <w:color w:val="000000"/>
          <w:sz w:val="28"/>
          <w:szCs w:val="28"/>
        </w:rPr>
        <w:t>.В</w:t>
      </w:r>
      <w:proofErr w:type="gramEnd"/>
      <w:r w:rsidRPr="00644DA1">
        <w:rPr>
          <w:rStyle w:val="c1"/>
          <w:color w:val="000000"/>
          <w:sz w:val="28"/>
          <w:szCs w:val="28"/>
        </w:rPr>
        <w:t>ходящая аттестация позволяет определить задатки и склонности детей, начинающих обучение по данной программе наметить пути развития ребёнка, определить индивидуальный подход к обучающимся, как в период адаптации к новому виду деятельности, так и в процессе дальнейшей работы с ними.</w:t>
      </w:r>
    </w:p>
    <w:p w:rsidR="00F07421" w:rsidRPr="00644DA1" w:rsidRDefault="00F07421" w:rsidP="00644DA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4DA1">
        <w:rPr>
          <w:rStyle w:val="c1"/>
          <w:color w:val="000000"/>
          <w:sz w:val="28"/>
          <w:szCs w:val="28"/>
        </w:rPr>
        <w:t xml:space="preserve">Текущий контроль (аттестация) умений обучающихся, осуществляется педагогом практически на всех занятиях реализации программы. По результатам текущего контроля успеваемости обучающихся, программой предусмотрено введение оценки в виде жетонов, которые выдаются обучающимся в качестве поощрения в конце занятия за практическую работу. </w:t>
      </w:r>
      <w:r w:rsidRPr="00644DA1">
        <w:rPr>
          <w:rStyle w:val="c1"/>
          <w:color w:val="000000"/>
          <w:sz w:val="28"/>
          <w:szCs w:val="28"/>
        </w:rPr>
        <w:lastRenderedPageBreak/>
        <w:t>Одной из форм текущего контроля может быть проведение тематических выставок творческих работ обучающихся.</w:t>
      </w:r>
    </w:p>
    <w:p w:rsidR="00F07421" w:rsidRPr="00644DA1" w:rsidRDefault="00F07421" w:rsidP="00644DA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4DA1">
        <w:rPr>
          <w:rStyle w:val="c1"/>
          <w:color w:val="000000"/>
          <w:sz w:val="28"/>
          <w:szCs w:val="28"/>
        </w:rPr>
        <w:t>Итоговый контроль (аттестация)</w:t>
      </w:r>
      <w:proofErr w:type="gramStart"/>
      <w:r w:rsidRPr="00644DA1">
        <w:rPr>
          <w:rStyle w:val="c1"/>
          <w:color w:val="000000"/>
          <w:sz w:val="28"/>
          <w:szCs w:val="28"/>
        </w:rPr>
        <w:t>–п</w:t>
      </w:r>
      <w:proofErr w:type="gramEnd"/>
      <w:r w:rsidRPr="00644DA1">
        <w:rPr>
          <w:rStyle w:val="c1"/>
          <w:color w:val="000000"/>
          <w:sz w:val="28"/>
          <w:szCs w:val="28"/>
        </w:rPr>
        <w:t>роводится в конце реализации программы (диагностика на конец реализации программы, педагогическое наблюдение, тестирование, выставка лучших творческих работ, составление альбома лучших работ).Итоговая аттестация помогает отследить динамику развития личности и познавательных сфер ребёнка, оценить эффективность данной программы и осуществлять её коррекцию и доработку с учётом выявленных тенденций.</w:t>
      </w:r>
    </w:p>
    <w:p w:rsidR="00F07421" w:rsidRPr="00644DA1" w:rsidRDefault="00F07421" w:rsidP="00644DA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4DA1">
        <w:rPr>
          <w:rStyle w:val="c1"/>
          <w:color w:val="000000"/>
          <w:sz w:val="28"/>
          <w:szCs w:val="28"/>
        </w:rPr>
        <w:t>Формы проведения обязательной аттестации в реализации программы:</w:t>
      </w:r>
    </w:p>
    <w:p w:rsidR="00F07421" w:rsidRPr="00644DA1" w:rsidRDefault="00F07421" w:rsidP="00644DA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4DA1">
        <w:rPr>
          <w:rStyle w:val="c1"/>
          <w:color w:val="000000"/>
          <w:sz w:val="28"/>
          <w:szCs w:val="28"/>
        </w:rPr>
        <w:t>-        индивидуальное наблюдение, осуществляемое педагогом в процессе непосредственного общения с детьми в различных ситуациях при выполнении практических приемов;</w:t>
      </w:r>
    </w:p>
    <w:p w:rsidR="00F07421" w:rsidRPr="00644DA1" w:rsidRDefault="00F07421" w:rsidP="00644DA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4DA1">
        <w:rPr>
          <w:rStyle w:val="c1"/>
          <w:color w:val="000000"/>
          <w:sz w:val="28"/>
          <w:szCs w:val="28"/>
        </w:rPr>
        <w:t>-        диагностика знаний, умений и навыков, осуществляемая педагогом посредством диагностических карт;</w:t>
      </w:r>
    </w:p>
    <w:p w:rsidR="00F07421" w:rsidRPr="00644DA1" w:rsidRDefault="00F07421" w:rsidP="00644DA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4DA1">
        <w:rPr>
          <w:rStyle w:val="c1"/>
          <w:color w:val="000000"/>
          <w:sz w:val="28"/>
          <w:szCs w:val="28"/>
        </w:rPr>
        <w:t>-        беседа, анкетирование, тестирование – при проверке терминологии и определении степени усвоения теоретического материала;</w:t>
      </w:r>
    </w:p>
    <w:p w:rsidR="00F07421" w:rsidRPr="00644DA1" w:rsidRDefault="00F07421" w:rsidP="00644DA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4DA1">
        <w:rPr>
          <w:rStyle w:val="c1"/>
          <w:color w:val="000000"/>
          <w:sz w:val="28"/>
          <w:szCs w:val="28"/>
        </w:rPr>
        <w:t>-        анализ процесса работы, продуктивности детского труда и детских изделий;</w:t>
      </w:r>
    </w:p>
    <w:p w:rsidR="00F07421" w:rsidRPr="00644DA1" w:rsidRDefault="00F07421" w:rsidP="00644DA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4DA1">
        <w:rPr>
          <w:rStyle w:val="c1"/>
          <w:color w:val="000000"/>
          <w:sz w:val="28"/>
          <w:szCs w:val="28"/>
        </w:rPr>
        <w:t>-        выставки детских работ в Центре;</w:t>
      </w:r>
    </w:p>
    <w:p w:rsidR="00F07421" w:rsidRPr="00644DA1" w:rsidRDefault="00F07421" w:rsidP="00644DA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4DA1">
        <w:rPr>
          <w:rStyle w:val="c1"/>
          <w:color w:val="000000"/>
          <w:sz w:val="28"/>
          <w:szCs w:val="28"/>
        </w:rPr>
        <w:t>Непременная составная часть учебного процесса – гибкая неформальная система контроля усвоения ребенком данной программы. Важным стимулом для ребенка всегда является положительная оценка его результатов, поэтому в конце каждого занятия осуществляется оценка деятельности обучающихся: проводится просмотр, отмечаются удачные творческие работы, всем обучающимся выдаются жетоны, даются рекомендации, что нужно сделать для улучшения качества работы, проводятся тематические выставки, которые также являются важными показателями результатов обучения детей.</w:t>
      </w:r>
    </w:p>
    <w:p w:rsidR="00F07421" w:rsidRPr="00644DA1" w:rsidRDefault="00F07421" w:rsidP="00644DA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4DA1">
        <w:rPr>
          <w:rStyle w:val="c1"/>
          <w:color w:val="000000"/>
          <w:sz w:val="28"/>
          <w:szCs w:val="28"/>
        </w:rPr>
        <w:t>Работы оцениваются по следующим критериям:</w:t>
      </w:r>
    </w:p>
    <w:p w:rsidR="00F07421" w:rsidRPr="00644DA1" w:rsidRDefault="00F07421" w:rsidP="00644DA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4DA1">
        <w:rPr>
          <w:rStyle w:val="c1"/>
          <w:color w:val="000000"/>
          <w:sz w:val="28"/>
          <w:szCs w:val="28"/>
        </w:rPr>
        <w:t>-качество выполнения изучаемых на занятии приемов, операций и работы в целом;</w:t>
      </w:r>
    </w:p>
    <w:p w:rsidR="00F07421" w:rsidRPr="00644DA1" w:rsidRDefault="00F07421" w:rsidP="00644DA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4DA1">
        <w:rPr>
          <w:rStyle w:val="c1"/>
          <w:color w:val="000000"/>
          <w:sz w:val="28"/>
          <w:szCs w:val="28"/>
        </w:rPr>
        <w:lastRenderedPageBreak/>
        <w:t>-степень самостоятельности;</w:t>
      </w:r>
    </w:p>
    <w:p w:rsidR="00F07421" w:rsidRPr="00644DA1" w:rsidRDefault="00F07421" w:rsidP="00644DA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4DA1">
        <w:rPr>
          <w:rStyle w:val="c1"/>
          <w:color w:val="000000"/>
          <w:sz w:val="28"/>
          <w:szCs w:val="28"/>
        </w:rPr>
        <w:t>-уровень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F07421" w:rsidRPr="00644DA1" w:rsidRDefault="00F07421" w:rsidP="00644DA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4DA1">
        <w:rPr>
          <w:rStyle w:val="c1"/>
          <w:color w:val="000000"/>
          <w:sz w:val="28"/>
          <w:szCs w:val="28"/>
        </w:rPr>
        <w:t>Предпочтение следует отдавать качественной оценке деятельности каждого ребенка на занятии, его творческим находкам в процессе наблюдений, размышлений и самореализации.</w:t>
      </w:r>
    </w:p>
    <w:p w:rsidR="00F07421" w:rsidRPr="00644DA1" w:rsidRDefault="00F07421" w:rsidP="00644DA1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4DA1">
        <w:rPr>
          <w:rStyle w:val="c1"/>
          <w:color w:val="000000"/>
          <w:sz w:val="28"/>
          <w:szCs w:val="28"/>
        </w:rPr>
        <w:t>Критерии оценок:</w:t>
      </w:r>
    </w:p>
    <w:p w:rsidR="00F07421" w:rsidRPr="00644DA1" w:rsidRDefault="00F07421" w:rsidP="00644DA1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4DA1">
        <w:rPr>
          <w:rStyle w:val="c1"/>
          <w:color w:val="000000"/>
          <w:sz w:val="28"/>
          <w:szCs w:val="28"/>
        </w:rPr>
        <w:t>отлично</w:t>
      </w:r>
    </w:p>
    <w:p w:rsidR="00F07421" w:rsidRPr="00644DA1" w:rsidRDefault="00F07421" w:rsidP="00644DA1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4DA1">
        <w:rPr>
          <w:rStyle w:val="c1"/>
          <w:color w:val="000000"/>
          <w:sz w:val="28"/>
          <w:szCs w:val="28"/>
        </w:rPr>
        <w:t>        Ставится, если ребенок выполнил работу в полном объеме с соблюдением необходимой последовательности, при этом композиция работы выразительна, выполнена на высоком уровне, его работа отличается оригинальностью идеи, грамотным исполнением, подход к работе творческий, умеет завершать свою работу самостоятельно.</w:t>
      </w:r>
    </w:p>
    <w:p w:rsidR="00F07421" w:rsidRPr="00644DA1" w:rsidRDefault="00F07421" w:rsidP="00644DA1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4DA1">
        <w:rPr>
          <w:rStyle w:val="c1"/>
          <w:color w:val="000000"/>
          <w:sz w:val="28"/>
          <w:szCs w:val="28"/>
        </w:rPr>
        <w:t>хорошо</w:t>
      </w:r>
    </w:p>
    <w:p w:rsidR="00F07421" w:rsidRPr="00644DA1" w:rsidRDefault="00F07421" w:rsidP="00644DA1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4DA1">
        <w:rPr>
          <w:rStyle w:val="c1"/>
          <w:color w:val="000000"/>
          <w:sz w:val="28"/>
          <w:szCs w:val="28"/>
        </w:rPr>
        <w:t>        Ставится при способности ребенка изображать по замыслу, умении передавать личное отношение к объекту изображения, если в работе есть незначительные промахи в композиции и в цветовом решении, при работе, в материале есть небрежность, и он прибегает к помощи педагога.</w:t>
      </w:r>
    </w:p>
    <w:p w:rsidR="00F07421" w:rsidRPr="00644DA1" w:rsidRDefault="00F07421" w:rsidP="00644DA1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4DA1">
        <w:rPr>
          <w:rStyle w:val="c1"/>
          <w:color w:val="000000"/>
          <w:sz w:val="28"/>
          <w:szCs w:val="28"/>
        </w:rPr>
        <w:t>удовлетворительно</w:t>
      </w:r>
    </w:p>
    <w:p w:rsidR="00F07421" w:rsidRPr="00644DA1" w:rsidRDefault="00F07421" w:rsidP="00644DA1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4DA1">
        <w:rPr>
          <w:rStyle w:val="c1"/>
          <w:color w:val="000000"/>
          <w:sz w:val="28"/>
          <w:szCs w:val="28"/>
        </w:rPr>
        <w:t>        Ставится, если ребенок умеет выполнять задание по плану педагога, но делает грубые ошибки. Для завершения работы необходима помощь преподавателя.</w:t>
      </w:r>
    </w:p>
    <w:p w:rsidR="00F07421" w:rsidRPr="00644DA1" w:rsidRDefault="00F07421" w:rsidP="00644DA1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4DA1">
        <w:rPr>
          <w:rStyle w:val="c1"/>
          <w:color w:val="000000"/>
          <w:sz w:val="28"/>
          <w:szCs w:val="28"/>
        </w:rPr>
        <w:t>Будем учиться!</w:t>
      </w:r>
    </w:p>
    <w:p w:rsidR="00F07421" w:rsidRPr="00644DA1" w:rsidRDefault="00F07421" w:rsidP="00644DA1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44DA1">
        <w:rPr>
          <w:rStyle w:val="c1"/>
          <w:color w:val="000000"/>
          <w:sz w:val="28"/>
          <w:szCs w:val="28"/>
        </w:rPr>
        <w:t>        Ставится, если ребенок не умеет выполнять задание по плану педагога, работа содержит грубые ошибки. Для завершения работы необходима постоянная помощь преподавателя, самостоятельность обучающегося практически отсутствует, ребенок неряшлив и безынициативен.</w:t>
      </w:r>
    </w:p>
    <w:p w:rsidR="00E17733" w:rsidRDefault="00E17733" w:rsidP="00644DA1">
      <w:pPr>
        <w:shd w:val="clear" w:color="auto" w:fill="FFFFFF"/>
        <w:spacing w:after="225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A1" w:rsidRDefault="00644DA1" w:rsidP="00644DA1">
      <w:pPr>
        <w:shd w:val="clear" w:color="auto" w:fill="FFFFFF"/>
        <w:spacing w:after="225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A1" w:rsidRPr="00644DA1" w:rsidRDefault="00644DA1" w:rsidP="00644DA1">
      <w:pPr>
        <w:shd w:val="clear" w:color="auto" w:fill="FFFFFF"/>
        <w:spacing w:after="225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421" w:rsidRPr="00644DA1" w:rsidRDefault="00F07421" w:rsidP="00644DA1">
      <w:pPr>
        <w:shd w:val="clear" w:color="auto" w:fill="FFFFFF"/>
        <w:spacing w:after="225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 – педагогические условия реализации программы</w:t>
      </w:r>
    </w:p>
    <w:p w:rsidR="00645AB8" w:rsidRPr="00644DA1" w:rsidRDefault="00645AB8" w:rsidP="00644DA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A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Организационно-педагогические условия реализации образовательной программы обеспечивают ее реализацию в полном объеме, качество подготовки обучающихся,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645AB8" w:rsidRPr="00644DA1" w:rsidRDefault="00645AB8" w:rsidP="00644DA1">
      <w:pPr>
        <w:widowControl w:val="0"/>
        <w:autoSpaceDE w:val="0"/>
        <w:autoSpaceDN w:val="0"/>
        <w:adjustRightInd w:val="0"/>
        <w:spacing w:line="360" w:lineRule="auto"/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4DA1"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Кадровое обеспечение:</w:t>
      </w:r>
    </w:p>
    <w:p w:rsidR="00645AB8" w:rsidRPr="00644DA1" w:rsidRDefault="00645AB8" w:rsidP="00644D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ind w:left="0" w:firstLine="0"/>
        <w:contextualSpacing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A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 </w:t>
      </w:r>
    </w:p>
    <w:p w:rsidR="00645AB8" w:rsidRPr="00644DA1" w:rsidRDefault="00645AB8" w:rsidP="00644DA1">
      <w:pPr>
        <w:widowControl w:val="0"/>
        <w:autoSpaceDE w:val="0"/>
        <w:autoSpaceDN w:val="0"/>
        <w:adjustRightInd w:val="0"/>
        <w:spacing w:after="160" w:line="360" w:lineRule="auto"/>
        <w:contextualSpacing/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4DA1"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Психолого-педагогическое обеспечение:</w:t>
      </w:r>
    </w:p>
    <w:p w:rsidR="00645AB8" w:rsidRPr="00644DA1" w:rsidRDefault="00645AB8" w:rsidP="00644D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360" w:lineRule="auto"/>
        <w:ind w:left="0" w:firstLine="0"/>
        <w:contextualSpacing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A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и индивидуальных особенностей учащихся подросткового возраста;</w:t>
      </w:r>
    </w:p>
    <w:p w:rsidR="00645AB8" w:rsidRPr="00644DA1" w:rsidRDefault="00645AB8" w:rsidP="00644D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360" w:lineRule="auto"/>
        <w:ind w:left="0" w:firstLine="0"/>
        <w:contextualSpacing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A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ситуации успеха для каждого обучающегося;</w:t>
      </w:r>
    </w:p>
    <w:p w:rsidR="00645AB8" w:rsidRPr="00644DA1" w:rsidRDefault="00645AB8" w:rsidP="00644D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360" w:lineRule="auto"/>
        <w:ind w:left="0" w:firstLine="0"/>
        <w:contextualSpacing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A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психологического здоровья </w:t>
      </w:r>
      <w:proofErr w:type="gramStart"/>
      <w:r w:rsidRPr="00644DA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44DA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5AB8" w:rsidRPr="00644DA1" w:rsidRDefault="00645AB8" w:rsidP="00644D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360" w:lineRule="auto"/>
        <w:ind w:left="0" w:firstLine="0"/>
        <w:contextualSpacing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A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просвещение родителей;</w:t>
      </w:r>
    </w:p>
    <w:p w:rsidR="00645AB8" w:rsidRPr="00644DA1" w:rsidRDefault="00645AB8" w:rsidP="00644D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360" w:lineRule="auto"/>
        <w:ind w:left="0" w:firstLine="0"/>
        <w:contextualSpacing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A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психолого-педагогического исследования </w:t>
      </w:r>
      <w:proofErr w:type="gramStart"/>
      <w:r w:rsidRPr="00644DA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44DA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группы</w:t>
      </w:r>
    </w:p>
    <w:p w:rsidR="00665AA9" w:rsidRDefault="00645AB8" w:rsidP="00644DA1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обеспечение:</w:t>
      </w:r>
    </w:p>
    <w:p w:rsidR="002D202A" w:rsidRPr="002D202A" w:rsidRDefault="002D202A" w:rsidP="002D202A">
      <w:pPr>
        <w:spacing w:after="0" w:line="360" w:lineRule="auto"/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Оборудование, используемое при реализации программы, получено по федеральному проекту «Успех каждого ребенка», в рамках национального проекта «Образование».</w:t>
      </w:r>
    </w:p>
    <w:p w:rsidR="00BF6C29" w:rsidRPr="00644DA1" w:rsidRDefault="00BF6C29" w:rsidP="00644DA1">
      <w:pPr>
        <w:pStyle w:val="ab"/>
        <w:numPr>
          <w:ilvl w:val="0"/>
          <w:numId w:val="4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Гончарный станок</w:t>
      </w:r>
    </w:p>
    <w:p w:rsidR="00BF6C29" w:rsidRPr="00644DA1" w:rsidRDefault="00BF6C29" w:rsidP="00644DA1">
      <w:pPr>
        <w:pStyle w:val="ab"/>
        <w:numPr>
          <w:ilvl w:val="0"/>
          <w:numId w:val="4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Муфельная печь</w:t>
      </w:r>
    </w:p>
    <w:p w:rsidR="00BF6C29" w:rsidRPr="00644DA1" w:rsidRDefault="00BF6C29" w:rsidP="00644DA1">
      <w:pPr>
        <w:pStyle w:val="ab"/>
        <w:numPr>
          <w:ilvl w:val="0"/>
          <w:numId w:val="4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Станок для полимерной глины</w:t>
      </w:r>
    </w:p>
    <w:p w:rsidR="00BF6C29" w:rsidRPr="00644DA1" w:rsidRDefault="00BF6C29" w:rsidP="00644DA1">
      <w:pPr>
        <w:pStyle w:val="ab"/>
        <w:numPr>
          <w:ilvl w:val="0"/>
          <w:numId w:val="4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Глина</w:t>
      </w:r>
    </w:p>
    <w:p w:rsidR="00645AB8" w:rsidRPr="00644DA1" w:rsidRDefault="00645AB8" w:rsidP="00644DA1">
      <w:pPr>
        <w:shd w:val="clear" w:color="auto" w:fill="FFFFFF"/>
        <w:spacing w:after="225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программы кружка «</w:t>
      </w:r>
      <w:r w:rsid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Веселая глина</w:t>
      </w:r>
      <w:r w:rsidRPr="006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обеспечивается:</w:t>
      </w:r>
    </w:p>
    <w:p w:rsidR="00645AB8" w:rsidRPr="00644DA1" w:rsidRDefault="00645AB8" w:rsidP="00644DA1">
      <w:pPr>
        <w:pStyle w:val="ab"/>
        <w:shd w:val="clear" w:color="auto" w:fill="FFFFFF"/>
        <w:spacing w:after="225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доступом каждого учащегося к инструментам для формования глины и непосредственно к глине;</w:t>
      </w:r>
    </w:p>
    <w:p w:rsidR="00645AB8" w:rsidRPr="00644DA1" w:rsidRDefault="00645AB8" w:rsidP="00644DA1">
      <w:pPr>
        <w:pStyle w:val="ab"/>
        <w:shd w:val="clear" w:color="auto" w:fill="FFFFFF"/>
        <w:spacing w:after="225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учебой лабораторией, оснащенной средствами формования глины, столами, стульями, гончарными кругами, муфельной печью, полотенцами, халатами.</w:t>
      </w:r>
      <w:proofErr w:type="gramEnd"/>
    </w:p>
    <w:p w:rsidR="00645AB8" w:rsidRPr="00644DA1" w:rsidRDefault="00645AB8" w:rsidP="00644DA1">
      <w:pPr>
        <w:pStyle w:val="ab"/>
        <w:shd w:val="clear" w:color="auto" w:fill="FFFFFF"/>
        <w:spacing w:after="225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A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созданы условия для хранения, своевременной заготовки и использования глиняной массы.</w:t>
      </w:r>
    </w:p>
    <w:p w:rsidR="00FF3113" w:rsidRPr="00644DA1" w:rsidRDefault="00FF3113" w:rsidP="00644DA1">
      <w:pPr>
        <w:pStyle w:val="a3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644DA1">
        <w:rPr>
          <w:color w:val="000000"/>
          <w:sz w:val="28"/>
          <w:szCs w:val="28"/>
        </w:rPr>
        <w:t>Занятия по</w:t>
      </w:r>
      <w:r w:rsidRPr="00644DA1">
        <w:rPr>
          <w:rStyle w:val="apple-converted-space"/>
          <w:color w:val="000000"/>
          <w:sz w:val="28"/>
          <w:szCs w:val="28"/>
        </w:rPr>
        <w:t> </w:t>
      </w:r>
      <w:r w:rsidRPr="00644DA1">
        <w:rPr>
          <w:color w:val="000000"/>
          <w:sz w:val="28"/>
          <w:szCs w:val="28"/>
        </w:rPr>
        <w:t>гончарному делу</w:t>
      </w:r>
      <w:r w:rsidRPr="00644DA1">
        <w:rPr>
          <w:rStyle w:val="apple-converted-space"/>
          <w:color w:val="000000"/>
          <w:sz w:val="28"/>
          <w:szCs w:val="28"/>
        </w:rPr>
        <w:t> </w:t>
      </w:r>
      <w:r w:rsidRPr="00644DA1">
        <w:rPr>
          <w:color w:val="000000"/>
          <w:sz w:val="28"/>
          <w:szCs w:val="28"/>
        </w:rPr>
        <w:t>способствуют решению коррекционных задач: развитию наглядно-образного мышления, мелкой моторики рук, зрительной и двигательной памяти.</w:t>
      </w:r>
      <w:r w:rsidR="00431775" w:rsidRPr="00644DA1">
        <w:rPr>
          <w:color w:val="000000"/>
          <w:sz w:val="28"/>
          <w:szCs w:val="28"/>
        </w:rPr>
        <w:t xml:space="preserve"> Работа с глиной прекрасно развивает тактильные и моторные навыки, чувство формы и объема, позволяет приобщиться к древнейшему </w:t>
      </w:r>
      <w:r w:rsidR="00434B5A" w:rsidRPr="00644DA1">
        <w:rPr>
          <w:color w:val="000000"/>
          <w:sz w:val="28"/>
          <w:szCs w:val="28"/>
        </w:rPr>
        <w:t xml:space="preserve">искусству. Освоивших </w:t>
      </w:r>
      <w:r w:rsidRPr="00644DA1">
        <w:rPr>
          <w:color w:val="000000"/>
          <w:sz w:val="28"/>
          <w:szCs w:val="28"/>
        </w:rPr>
        <w:t>технологию изготовле</w:t>
      </w:r>
      <w:r w:rsidR="00C4716A" w:rsidRPr="00644DA1">
        <w:rPr>
          <w:color w:val="000000"/>
          <w:sz w:val="28"/>
          <w:szCs w:val="28"/>
        </w:rPr>
        <w:t>ния простых изделий ученик  приступает</w:t>
      </w:r>
      <w:r w:rsidR="001B26B2" w:rsidRPr="00644DA1">
        <w:rPr>
          <w:color w:val="000000"/>
          <w:sz w:val="28"/>
          <w:szCs w:val="28"/>
        </w:rPr>
        <w:t xml:space="preserve"> к </w:t>
      </w:r>
      <w:r w:rsidRPr="00644DA1">
        <w:rPr>
          <w:color w:val="000000"/>
          <w:sz w:val="28"/>
          <w:szCs w:val="28"/>
        </w:rPr>
        <w:t xml:space="preserve"> изготовлению более сложным изделиям. Для закрепления полученных знаний и умений большое значение имеет коллективный анализ  работ. При этом отмечаются наиболее удачные решения, оригинальные подходы к выполнению задания, разбираются характерные ошибки.</w:t>
      </w:r>
    </w:p>
    <w:p w:rsidR="005B2E05" w:rsidRPr="00644DA1" w:rsidRDefault="005B2E05" w:rsidP="00644DA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6C29" w:rsidRPr="00644DA1" w:rsidRDefault="00BF6C29" w:rsidP="00644DA1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F6C29" w:rsidRPr="00644DA1" w:rsidRDefault="00BF6C29" w:rsidP="00644DA1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F6C29" w:rsidRPr="00644DA1" w:rsidRDefault="00BF6C29" w:rsidP="00644DA1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F6C29" w:rsidRPr="00644DA1" w:rsidRDefault="00BF6C29" w:rsidP="00644DA1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F6C29" w:rsidRPr="00644DA1" w:rsidRDefault="00BF6C29" w:rsidP="00644DA1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F6C29" w:rsidRDefault="00BF6C29" w:rsidP="00644DA1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44DA1" w:rsidRDefault="00644DA1" w:rsidP="00644DA1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44DA1" w:rsidRDefault="00644DA1" w:rsidP="00644DA1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44DA1" w:rsidRDefault="00644DA1" w:rsidP="00644DA1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44DA1" w:rsidRDefault="00644DA1" w:rsidP="00644DA1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44DA1" w:rsidRDefault="00644DA1" w:rsidP="00644DA1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44DA1" w:rsidRDefault="00644DA1" w:rsidP="00644DA1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44DA1" w:rsidRDefault="00644DA1" w:rsidP="00644DA1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44DA1" w:rsidRDefault="00644DA1" w:rsidP="00644DA1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44DA1" w:rsidRDefault="00644DA1" w:rsidP="00644DA1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44DA1" w:rsidRDefault="00644DA1" w:rsidP="00644DA1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44DA1" w:rsidRPr="00644DA1" w:rsidRDefault="00644DA1" w:rsidP="00644DA1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5352B" w:rsidRPr="00644DA1" w:rsidRDefault="0065352B" w:rsidP="00644DA1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44D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Список литературы.</w:t>
      </w:r>
    </w:p>
    <w:p w:rsidR="0065352B" w:rsidRPr="00644DA1" w:rsidRDefault="0065352B" w:rsidP="00644DA1">
      <w:pPr>
        <w:spacing w:after="24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44D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644D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Бугамбаев</w:t>
      </w:r>
      <w:proofErr w:type="spellEnd"/>
      <w:r w:rsidRPr="00644D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М. Гончарное ремесло– Керамика</w:t>
      </w:r>
      <w:proofErr w:type="gramStart"/>
      <w:r w:rsidRPr="00644D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.Т</w:t>
      </w:r>
      <w:proofErr w:type="gramEnd"/>
      <w:r w:rsidRPr="00644D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ерракота.; Ростов – на/Д.: Феникс, 2000г.</w:t>
      </w:r>
    </w:p>
    <w:p w:rsidR="0065352B" w:rsidRPr="00644DA1" w:rsidRDefault="0065352B" w:rsidP="00644DA1">
      <w:pPr>
        <w:spacing w:after="24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44D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2. Александр </w:t>
      </w:r>
      <w:proofErr w:type="spellStart"/>
      <w:r w:rsidRPr="00644D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Поверин</w:t>
      </w:r>
      <w:proofErr w:type="spellEnd"/>
      <w:r w:rsidRPr="00644D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Гончарное дело. Техника, приемы, изделия; Москва. АСТ – Пресс, 2007г.</w:t>
      </w:r>
    </w:p>
    <w:p w:rsidR="0065352B" w:rsidRPr="00644DA1" w:rsidRDefault="0065352B" w:rsidP="00644DA1">
      <w:pPr>
        <w:spacing w:after="24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44D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   Керамика: техника, приемы, изделия</w:t>
      </w:r>
      <w:proofErr w:type="gramStart"/>
      <w:r w:rsidRPr="00644D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;М</w:t>
      </w:r>
      <w:proofErr w:type="gramEnd"/>
      <w:r w:rsidRPr="00644D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осква. АСТ – Пресс книга, 2003г.</w:t>
      </w:r>
    </w:p>
    <w:p w:rsidR="0065352B" w:rsidRPr="00644DA1" w:rsidRDefault="0065352B" w:rsidP="00644DA1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65352B" w:rsidRPr="00644DA1" w:rsidRDefault="0065352B" w:rsidP="00644D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352B" w:rsidRPr="00644DA1" w:rsidSect="00B91E00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02DF"/>
    <w:multiLevelType w:val="hybridMultilevel"/>
    <w:tmpl w:val="6582B7AC"/>
    <w:lvl w:ilvl="0" w:tplc="0B3A1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BE7A87"/>
    <w:multiLevelType w:val="hybridMultilevel"/>
    <w:tmpl w:val="A270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C29A3"/>
    <w:multiLevelType w:val="hybridMultilevel"/>
    <w:tmpl w:val="B784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901C1"/>
    <w:multiLevelType w:val="hybridMultilevel"/>
    <w:tmpl w:val="A5E00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E114D"/>
    <w:multiLevelType w:val="hybridMultilevel"/>
    <w:tmpl w:val="EFC0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E1F33"/>
    <w:multiLevelType w:val="hybridMultilevel"/>
    <w:tmpl w:val="4C3294A8"/>
    <w:lvl w:ilvl="0" w:tplc="86EEF04E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7A081C2C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2" w:tplc="1644A9DA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3" w:tplc="C472E380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4" w:tplc="5F56E802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5" w:tplc="1204A604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6" w:tplc="908237DA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7" w:tplc="133E86BA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 w:tplc="2C3EA896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D94"/>
    <w:rsid w:val="00017D94"/>
    <w:rsid w:val="0006204B"/>
    <w:rsid w:val="000D5251"/>
    <w:rsid w:val="000E1DAE"/>
    <w:rsid w:val="00102F8D"/>
    <w:rsid w:val="0011772B"/>
    <w:rsid w:val="00123A25"/>
    <w:rsid w:val="00126179"/>
    <w:rsid w:val="001B26B2"/>
    <w:rsid w:val="001B5209"/>
    <w:rsid w:val="001F67B7"/>
    <w:rsid w:val="00211D52"/>
    <w:rsid w:val="00266713"/>
    <w:rsid w:val="00295F7C"/>
    <w:rsid w:val="002A44D4"/>
    <w:rsid w:val="002B20CC"/>
    <w:rsid w:val="002B37CD"/>
    <w:rsid w:val="002C1003"/>
    <w:rsid w:val="002C33F6"/>
    <w:rsid w:val="002D202A"/>
    <w:rsid w:val="002E3099"/>
    <w:rsid w:val="002E5CCF"/>
    <w:rsid w:val="002F64AE"/>
    <w:rsid w:val="002F7D7E"/>
    <w:rsid w:val="00323804"/>
    <w:rsid w:val="00356020"/>
    <w:rsid w:val="003568AE"/>
    <w:rsid w:val="00367409"/>
    <w:rsid w:val="003829D1"/>
    <w:rsid w:val="003B5B84"/>
    <w:rsid w:val="00400B92"/>
    <w:rsid w:val="0041170A"/>
    <w:rsid w:val="004131E7"/>
    <w:rsid w:val="00431775"/>
    <w:rsid w:val="00434B5A"/>
    <w:rsid w:val="004B4599"/>
    <w:rsid w:val="004C113D"/>
    <w:rsid w:val="005432D8"/>
    <w:rsid w:val="005B2E05"/>
    <w:rsid w:val="00612773"/>
    <w:rsid w:val="00644DA1"/>
    <w:rsid w:val="00645AB8"/>
    <w:rsid w:val="0065352B"/>
    <w:rsid w:val="00662B3C"/>
    <w:rsid w:val="00665AA9"/>
    <w:rsid w:val="006830DD"/>
    <w:rsid w:val="00685B1D"/>
    <w:rsid w:val="006A570F"/>
    <w:rsid w:val="006A72E2"/>
    <w:rsid w:val="006C3390"/>
    <w:rsid w:val="006D4D42"/>
    <w:rsid w:val="006F73FC"/>
    <w:rsid w:val="00722D23"/>
    <w:rsid w:val="00734E68"/>
    <w:rsid w:val="00763F40"/>
    <w:rsid w:val="00771D25"/>
    <w:rsid w:val="007830BD"/>
    <w:rsid w:val="0080628D"/>
    <w:rsid w:val="00847065"/>
    <w:rsid w:val="008511D9"/>
    <w:rsid w:val="00874A74"/>
    <w:rsid w:val="008D3E94"/>
    <w:rsid w:val="00931523"/>
    <w:rsid w:val="00933DFF"/>
    <w:rsid w:val="0094017E"/>
    <w:rsid w:val="009A4559"/>
    <w:rsid w:val="009E7522"/>
    <w:rsid w:val="009F0E8D"/>
    <w:rsid w:val="00A21C9C"/>
    <w:rsid w:val="00A53A22"/>
    <w:rsid w:val="00A60F47"/>
    <w:rsid w:val="00A85645"/>
    <w:rsid w:val="00B265D6"/>
    <w:rsid w:val="00B42FB0"/>
    <w:rsid w:val="00B71DDA"/>
    <w:rsid w:val="00B90FC5"/>
    <w:rsid w:val="00B91E00"/>
    <w:rsid w:val="00BB5053"/>
    <w:rsid w:val="00BF6C29"/>
    <w:rsid w:val="00C4716A"/>
    <w:rsid w:val="00C76E7F"/>
    <w:rsid w:val="00C8574F"/>
    <w:rsid w:val="00CB6285"/>
    <w:rsid w:val="00CB787E"/>
    <w:rsid w:val="00D6206C"/>
    <w:rsid w:val="00DA46DC"/>
    <w:rsid w:val="00E1168B"/>
    <w:rsid w:val="00E15B58"/>
    <w:rsid w:val="00E17733"/>
    <w:rsid w:val="00E41BF3"/>
    <w:rsid w:val="00E60202"/>
    <w:rsid w:val="00E74778"/>
    <w:rsid w:val="00F07421"/>
    <w:rsid w:val="00F64CA0"/>
    <w:rsid w:val="00F867A9"/>
    <w:rsid w:val="00FD7E02"/>
    <w:rsid w:val="00FF3113"/>
    <w:rsid w:val="00FF404A"/>
    <w:rsid w:val="00FF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31E7"/>
  </w:style>
  <w:style w:type="paragraph" w:styleId="a3">
    <w:name w:val="Normal (Web)"/>
    <w:basedOn w:val="a"/>
    <w:uiPriority w:val="99"/>
    <w:unhideWhenUsed/>
    <w:rsid w:val="00A8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645"/>
    <w:rPr>
      <w:b/>
      <w:bCs/>
    </w:rPr>
  </w:style>
  <w:style w:type="character" w:styleId="a5">
    <w:name w:val="Hyperlink"/>
    <w:basedOn w:val="a0"/>
    <w:uiPriority w:val="99"/>
    <w:semiHidden/>
    <w:unhideWhenUsed/>
    <w:rsid w:val="00A85645"/>
    <w:rPr>
      <w:color w:val="0000FF"/>
      <w:u w:val="single"/>
    </w:rPr>
  </w:style>
  <w:style w:type="table" w:styleId="a6">
    <w:name w:val="Table Grid"/>
    <w:basedOn w:val="a1"/>
    <w:uiPriority w:val="59"/>
    <w:rsid w:val="00CB7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B5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F6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F64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6C29"/>
    <w:pPr>
      <w:ind w:left="720"/>
      <w:contextualSpacing/>
    </w:pPr>
  </w:style>
  <w:style w:type="paragraph" w:customStyle="1" w:styleId="c2">
    <w:name w:val="c2"/>
    <w:basedOn w:val="a"/>
    <w:rsid w:val="00DA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4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5BEAC-B513-4329-89A6-D06DEE46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19</Pages>
  <Words>3325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2020-10-16T08:15:00Z</cp:lastPrinted>
  <dcterms:created xsi:type="dcterms:W3CDTF">2020-10-14T15:44:00Z</dcterms:created>
  <dcterms:modified xsi:type="dcterms:W3CDTF">2020-10-16T08:15:00Z</dcterms:modified>
</cp:coreProperties>
</file>