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B8" w:rsidRDefault="004B18B8" w:rsidP="00A241FD">
      <w:pPr>
        <w:spacing w:after="15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0037A2">
        <w:rPr>
          <w:rStyle w:val="a6"/>
          <w:rFonts w:ascii="Arial" w:hAnsi="Arial" w:cs="Arial"/>
          <w:color w:val="000000"/>
          <w:spacing w:val="12"/>
          <w:sz w:val="24"/>
          <w:szCs w:val="24"/>
          <w:bdr w:val="none" w:sz="0" w:space="0" w:color="auto" w:frame="1"/>
        </w:rPr>
        <w:t>Процедура проведения школьного этапа</w:t>
      </w:r>
    </w:p>
    <w:p w:rsidR="004B18B8" w:rsidRPr="000037A2" w:rsidRDefault="004B18B8" w:rsidP="00A241FD">
      <w:pPr>
        <w:spacing w:after="15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на платформе</w:t>
      </w:r>
      <w:r w:rsidRPr="000037A2">
        <w:rPr>
          <w:rFonts w:ascii="Arial" w:hAnsi="Arial" w:cs="Arial"/>
          <w:color w:val="333333"/>
          <w:sz w:val="24"/>
          <w:szCs w:val="24"/>
          <w:lang w:eastAsia="ru-RU"/>
        </w:rPr>
        <w:t xml:space="preserve"> Образовательного центра “Сириус”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(Апробация)</w:t>
      </w:r>
    </w:p>
    <w:p w:rsidR="004B18B8" w:rsidRPr="004221C4" w:rsidRDefault="004B18B8" w:rsidP="00FE5342">
      <w:pPr>
        <w:spacing w:after="150" w:line="240" w:lineRule="auto"/>
        <w:jc w:val="both"/>
        <w:rPr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ab/>
      </w:r>
      <w:r w:rsidRPr="004221C4">
        <w:rPr>
          <w:color w:val="333333"/>
          <w:sz w:val="28"/>
          <w:szCs w:val="28"/>
          <w:lang w:eastAsia="ru-RU"/>
        </w:rPr>
        <w:t xml:space="preserve">На основании </w:t>
      </w:r>
      <w:proofErr w:type="spellStart"/>
      <w:r w:rsidRPr="004221C4">
        <w:rPr>
          <w:color w:val="333333"/>
          <w:sz w:val="28"/>
          <w:szCs w:val="28"/>
          <w:lang w:eastAsia="ru-RU"/>
        </w:rPr>
        <w:t>Пиказа</w:t>
      </w:r>
      <w:proofErr w:type="spellEnd"/>
      <w:r w:rsidRPr="004221C4">
        <w:rPr>
          <w:color w:val="333333"/>
          <w:sz w:val="28"/>
          <w:szCs w:val="28"/>
          <w:lang w:eastAsia="ru-RU"/>
        </w:rPr>
        <w:t xml:space="preserve"> министерства образования, науки и молодежной политики Нижегородской области от 14.09.2020 № 316-01-64-287/20 «Об особенностях проведения школьного этапа всероссийской олимпиа</w:t>
      </w:r>
      <w:r>
        <w:rPr>
          <w:color w:val="333333"/>
          <w:sz w:val="28"/>
          <w:szCs w:val="28"/>
          <w:lang w:eastAsia="ru-RU"/>
        </w:rPr>
        <w:t>ды школьников в 2020-2021 учебн</w:t>
      </w:r>
      <w:r w:rsidRPr="004221C4">
        <w:rPr>
          <w:color w:val="333333"/>
          <w:sz w:val="28"/>
          <w:szCs w:val="28"/>
          <w:lang w:eastAsia="ru-RU"/>
        </w:rPr>
        <w:t>ом году» образовательные организации района и области принимают участие в Апробации по проведению в он-</w:t>
      </w:r>
      <w:proofErr w:type="spellStart"/>
      <w:r w:rsidRPr="004221C4">
        <w:rPr>
          <w:color w:val="333333"/>
          <w:sz w:val="28"/>
          <w:szCs w:val="28"/>
          <w:lang w:eastAsia="ru-RU"/>
        </w:rPr>
        <w:t>лайн</w:t>
      </w:r>
      <w:proofErr w:type="spellEnd"/>
      <w:r w:rsidRPr="004221C4">
        <w:rPr>
          <w:color w:val="333333"/>
          <w:sz w:val="28"/>
          <w:szCs w:val="28"/>
          <w:lang w:eastAsia="ru-RU"/>
        </w:rPr>
        <w:t xml:space="preserve"> формате  предметных олимпиад школьного этапа всероссийской олимпиады школьников по 6-ти предметам (физика, биология, астрономия, математика, химия, информатики и ИКТ).  В апробации пр</w:t>
      </w:r>
      <w:r>
        <w:rPr>
          <w:color w:val="333333"/>
          <w:sz w:val="28"/>
          <w:szCs w:val="28"/>
          <w:lang w:eastAsia="ru-RU"/>
        </w:rPr>
        <w:t>и</w:t>
      </w:r>
      <w:r w:rsidRPr="004221C4">
        <w:rPr>
          <w:color w:val="333333"/>
          <w:sz w:val="28"/>
          <w:szCs w:val="28"/>
          <w:lang w:eastAsia="ru-RU"/>
        </w:rPr>
        <w:t>нимают участие школьники Тюменской, Нижегородской, Оренбургской, Самарской, Воронежской областей, Республики Дагестан, города Севастополя, а также города Сочи</w:t>
      </w:r>
      <w:r>
        <w:rPr>
          <w:color w:val="333333"/>
          <w:sz w:val="28"/>
          <w:szCs w:val="28"/>
          <w:lang w:eastAsia="ru-RU"/>
        </w:rPr>
        <w:t>.</w:t>
      </w:r>
      <w:r w:rsidRPr="004221C4">
        <w:rPr>
          <w:color w:val="333333"/>
          <w:sz w:val="28"/>
          <w:szCs w:val="28"/>
          <w:lang w:eastAsia="ru-RU"/>
        </w:rPr>
        <w:tab/>
      </w:r>
    </w:p>
    <w:p w:rsidR="004B18B8" w:rsidRDefault="004B18B8" w:rsidP="00D052DB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– «Сириус» фиксирует даты проведения школьного этапа по предметам математика, физика, химия, биология, информатика, астрономия. Эти даты утверждаются нормативными актами субъектов Российской Федерации в рамках соответствующих план-графиков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 xml:space="preserve"> «Сириус» получает из </w:t>
      </w:r>
      <w:proofErr w:type="spellStart"/>
      <w:r>
        <w:rPr>
          <w:rFonts w:ascii="Arial" w:hAnsi="Arial" w:cs="Arial"/>
          <w:color w:val="231F20"/>
          <w:spacing w:val="12"/>
        </w:rPr>
        <w:t>Рособрнадзора</w:t>
      </w:r>
      <w:proofErr w:type="spellEnd"/>
      <w:r>
        <w:rPr>
          <w:rFonts w:ascii="Arial" w:hAnsi="Arial" w:cs="Arial"/>
          <w:color w:val="231F20"/>
          <w:spacing w:val="12"/>
        </w:rPr>
        <w:t xml:space="preserve"> сведения о числе образовательных организаций в указанных регионах и количестве обучающихся в них из параллелей 4-11 классов (необходимы численные сведения или сведения о размерах параллели в образовательной организации: до 100 человек, до 200 человек, до 500 человек) 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Через систему «</w:t>
      </w:r>
      <w:proofErr w:type="spellStart"/>
      <w:r>
        <w:rPr>
          <w:rFonts w:ascii="Arial" w:hAnsi="Arial" w:cs="Arial"/>
          <w:color w:val="231F20"/>
          <w:spacing w:val="12"/>
        </w:rPr>
        <w:t>Сириус.Онлайн</w:t>
      </w:r>
      <w:proofErr w:type="spellEnd"/>
      <w:r>
        <w:rPr>
          <w:rFonts w:ascii="Arial" w:hAnsi="Arial" w:cs="Arial"/>
          <w:color w:val="231F20"/>
          <w:spacing w:val="12"/>
        </w:rPr>
        <w:t>» создаются коды доступа в необходимых количествах для всех обучающихся всех образовательных организаций указанных регионов (привязанных к школам)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Коды передаются в образовательные организации через механизм ВПР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Школы раздают коды обучающимся, а также собирают с родителей согласия на участие в олимпиаде.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 xml:space="preserve"> В назначенную дату дети принимают участие в школьном этапе в режиме «онлайн» (в своих школах или дома – по решению регионов, в </w:t>
      </w:r>
      <w:proofErr w:type="spellStart"/>
      <w:r>
        <w:rPr>
          <w:rFonts w:ascii="Arial" w:hAnsi="Arial" w:cs="Arial"/>
          <w:color w:val="231F20"/>
          <w:spacing w:val="12"/>
        </w:rPr>
        <w:t>т.ч</w:t>
      </w:r>
      <w:proofErr w:type="spellEnd"/>
      <w:r>
        <w:rPr>
          <w:rFonts w:ascii="Arial" w:hAnsi="Arial" w:cs="Arial"/>
          <w:color w:val="231F20"/>
          <w:spacing w:val="12"/>
        </w:rPr>
        <w:t>. в зависимости от эпидемиологической ситуации)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«Сириус» обрабатывает результаты, публикует решения и разборы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>Школьники подают апелляции своим педагогам, которые в свою очередь могут обратиться уже к экспертам-авторам заданий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Сириус передает в регион (региональному координатору) сведения о результатах школьников в этом регионе (а также напрямую школам, если это технически осуществимо механизмами ВПР)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> Регионы (и отдельные муниципалитеты) самостоятельно принимают решение о границах прохода на муниципальный этап</w:t>
      </w:r>
    </w:p>
    <w:p w:rsidR="004B18B8" w:rsidRDefault="004B18B8" w:rsidP="00D052DB">
      <w:pPr>
        <w:jc w:val="both"/>
      </w:pPr>
    </w:p>
    <w:p w:rsidR="004B18B8" w:rsidRPr="00EA47E3" w:rsidRDefault="004B18B8" w:rsidP="00D052D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EA47E3">
        <w:rPr>
          <w:rFonts w:ascii="Arial" w:hAnsi="Arial" w:cs="Arial"/>
          <w:b/>
          <w:bCs/>
          <w:color w:val="4D008C"/>
          <w:spacing w:val="12"/>
          <w:sz w:val="24"/>
          <w:szCs w:val="24"/>
          <w:lang w:eastAsia="ru-RU"/>
        </w:rPr>
        <w:t>Условия в субъектах Российской Федерации, участвующих в апробации, для обеспечения проведения школьного этапа Всероссийской олимпиады школьников в онлайн-формате</w:t>
      </w:r>
    </w:p>
    <w:p w:rsidR="004B18B8" w:rsidRPr="00EA47E3" w:rsidRDefault="004B18B8" w:rsidP="00D052DB">
      <w:pPr>
        <w:shd w:val="clear" w:color="auto" w:fill="FFFFFF"/>
        <w:spacing w:after="0" w:line="390" w:lineRule="atLeast"/>
        <w:jc w:val="both"/>
        <w:textAlignment w:val="baseline"/>
        <w:rPr>
          <w:rFonts w:ascii="Arial" w:hAnsi="Arial" w:cs="Arial"/>
          <w:color w:val="231F20"/>
          <w:spacing w:val="12"/>
          <w:sz w:val="24"/>
          <w:szCs w:val="24"/>
          <w:lang w:eastAsia="ru-RU"/>
        </w:rPr>
      </w:pP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t> </w:t>
      </w:r>
    </w:p>
    <w:p w:rsidR="004B18B8" w:rsidRPr="00EA47E3" w:rsidRDefault="004B18B8" w:rsidP="00D052DB">
      <w:pPr>
        <w:shd w:val="clear" w:color="auto" w:fill="FFFFFF"/>
        <w:spacing w:before="300" w:after="0" w:line="390" w:lineRule="atLeast"/>
        <w:jc w:val="both"/>
        <w:textAlignment w:val="baseline"/>
        <w:rPr>
          <w:rFonts w:ascii="Arial" w:hAnsi="Arial" w:cs="Arial"/>
          <w:color w:val="231F20"/>
          <w:spacing w:val="12"/>
          <w:sz w:val="24"/>
          <w:szCs w:val="24"/>
          <w:lang w:eastAsia="ru-RU"/>
        </w:rPr>
      </w:pP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t>Для обеспечения </w:t>
      </w:r>
    </w:p>
    <w:p w:rsidR="004B18B8" w:rsidRPr="00EA47E3" w:rsidRDefault="004B18B8" w:rsidP="00D052DB">
      <w:pPr>
        <w:shd w:val="clear" w:color="auto" w:fill="FFFFFF"/>
        <w:spacing w:before="300" w:after="0" w:line="390" w:lineRule="atLeast"/>
        <w:jc w:val="both"/>
        <w:textAlignment w:val="baseline"/>
        <w:rPr>
          <w:rFonts w:ascii="Arial" w:hAnsi="Arial" w:cs="Arial"/>
          <w:color w:val="231F20"/>
          <w:spacing w:val="12"/>
          <w:sz w:val="24"/>
          <w:szCs w:val="24"/>
          <w:lang w:eastAsia="ru-RU"/>
        </w:rPr>
      </w:pP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t>1. Обеспечение организационной схемы проведения олимпиады в онлайн-формате (далее - олимпиады) в соответствии с требованиями в каждом муниципалитете. Формирование нормативной базы в рамках субъекта РФ, обеспечивающей указанную организационную схему.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2. Согласование единого графика проведения школьного этапа олимпиады по 6 общеобразовательным предметам (математика, физика, информатика, химия, биология, астрономия) в даты, предложенные Фондом "Талант и успех".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3. Обеспечение доступа всех образовательных организаций  к системе ВПР.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4. Обеспечение возможности участия каждому желающему обучающемуся в олимпиаде.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5. Организация информационной работы со своими образовательными организациями по разъяснению смысла участия в олимпиаде и регламента участия в ней обучающихся с учетом использования технологий, в том числе публикацию всей необходимой информации на едином сайте в сети «Интернет», оперативную публикацию регламентов и рассылок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6. Наличие технического специалиста на региональном уровне, контролирующего проведение олимпиады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7. Обеспечение горячей линии для образовательных организаций по вопросам проведения олимпиады, получению кодов доступа, в том числе технического обеспечения образовательных организаций.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8. Формирование состава жюри олимпиады в каждом муниципалитете из педагогов образовательных организаций для ответов на вопросы участников по решению заданий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>9. Наличие методического координатора в регионе по каждому предмету, участвующего в ответах на вопросы педагогов (членов жюри) в образовательных организациях.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 xml:space="preserve">10. Формирование итоговых результатов (списков участников с баллами и персональными данными), объявление итогов и награждение 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lastRenderedPageBreak/>
        <w:t>победителей-призеров.</w:t>
      </w:r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br/>
        <w:t xml:space="preserve">11. Расширение числа участников муниципального этапа и качественные критерии: рекомендации на региональном уровне по границам прохода со школьного этапа на </w:t>
      </w:r>
      <w:proofErr w:type="spellStart"/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t>муниципальны</w:t>
      </w:r>
      <w:proofErr w:type="spellEnd"/>
      <w:r w:rsidRPr="00EA47E3">
        <w:rPr>
          <w:rFonts w:ascii="Arial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4B18B8" w:rsidRDefault="004B18B8" w:rsidP="00D052DB">
      <w:pPr>
        <w:jc w:val="both"/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008C"/>
          <w:spacing w:val="12"/>
          <w:sz w:val="24"/>
          <w:szCs w:val="24"/>
        </w:rPr>
      </w:pPr>
      <w:r>
        <w:rPr>
          <w:rFonts w:ascii="Arial" w:hAnsi="Arial" w:cs="Arial"/>
          <w:color w:val="4D008C"/>
          <w:spacing w:val="12"/>
          <w:sz w:val="24"/>
          <w:szCs w:val="24"/>
        </w:rPr>
        <w:t>Требования к проведению школьного этапа Всероссийской олимпиады школьников 2020/2021 учебного года в онлайн-формате</w:t>
      </w:r>
    </w:p>
    <w:p w:rsidR="004B18B8" w:rsidRDefault="004B18B8" w:rsidP="00D052DB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7"/>
          <w:rFonts w:ascii="Arial" w:hAnsi="Arial" w:cs="Arial"/>
          <w:color w:val="231F20"/>
          <w:spacing w:val="12"/>
          <w:bdr w:val="none" w:sz="0" w:space="0" w:color="auto" w:frame="1"/>
        </w:rPr>
        <w:t>Проект</w:t>
      </w:r>
    </w:p>
    <w:p w:rsidR="004B18B8" w:rsidRDefault="004B18B8" w:rsidP="00D052DB">
      <w:pPr>
        <w:pStyle w:val="a5"/>
        <w:shd w:val="clear" w:color="auto" w:fill="FFFFFF"/>
        <w:spacing w:before="30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1. Школьный этап всероссийской олимпиады школьников в онлайн-формате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системе.</w:t>
      </w:r>
      <w:r>
        <w:rPr>
          <w:rFonts w:ascii="Arial" w:hAnsi="Arial" w:cs="Arial"/>
          <w:color w:val="231F20"/>
          <w:spacing w:val="12"/>
        </w:rPr>
        <w:br/>
        <w:t>2. Регионы проведения олимпиады: Тюменская область, Нижегородская область, Оренбургская область, Самарская область, Воронежская область, Республика Дагестан, г. Севастополь</w:t>
      </w:r>
      <w:r>
        <w:rPr>
          <w:rFonts w:ascii="Arial" w:hAnsi="Arial" w:cs="Arial"/>
          <w:color w:val="231F20"/>
          <w:spacing w:val="12"/>
        </w:rPr>
        <w:br/>
        <w:t>3. Доступ к заданиям по данному предмету предоставляется участникам:</w:t>
      </w:r>
      <w:r>
        <w:rPr>
          <w:rFonts w:ascii="Arial" w:hAnsi="Arial" w:cs="Arial"/>
          <w:color w:val="231F20"/>
          <w:spacing w:val="12"/>
        </w:rPr>
        <w:br/>
        <w:t>7-11 классы – в течение одного дня, указанного в графике школьного этапа олимпиады, в период с 8:00 до 20:00 по московскому времени;</w:t>
      </w:r>
      <w:r>
        <w:rPr>
          <w:rFonts w:ascii="Arial" w:hAnsi="Arial" w:cs="Arial"/>
          <w:color w:val="231F20"/>
          <w:spacing w:val="12"/>
        </w:rPr>
        <w:br/>
        <w:t>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</w:t>
      </w:r>
      <w:r>
        <w:rPr>
          <w:rFonts w:ascii="Arial" w:hAnsi="Arial" w:cs="Arial"/>
          <w:color w:val="231F20"/>
          <w:spacing w:val="12"/>
        </w:rPr>
        <w:br/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  <w:r>
        <w:rPr>
          <w:rFonts w:ascii="Arial" w:hAnsi="Arial" w:cs="Arial"/>
          <w:color w:val="231F20"/>
          <w:spacing w:val="12"/>
        </w:rPr>
        <w:br/>
        <w:t xml:space="preserve">5. Вход участника в тестирующую систему осуществляется по индивидуальному ключу (для каждого предмета отдельный ключ),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</w:t>
      </w:r>
      <w:r>
        <w:rPr>
          <w:rFonts w:ascii="Arial" w:hAnsi="Arial" w:cs="Arial"/>
          <w:color w:val="231F20"/>
          <w:spacing w:val="12"/>
        </w:rPr>
        <w:lastRenderedPageBreak/>
        <w:t>https://sochisirius.ru.</w:t>
      </w:r>
      <w:r>
        <w:rPr>
          <w:rFonts w:ascii="Arial" w:hAnsi="Arial" w:cs="Arial"/>
          <w:color w:val="231F20"/>
          <w:spacing w:val="12"/>
        </w:rPr>
        <w:br/>
        <w:t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  <w:r>
        <w:rPr>
          <w:rFonts w:ascii="Arial" w:hAnsi="Arial" w:cs="Arial"/>
          <w:color w:val="231F20"/>
          <w:spacing w:val="12"/>
        </w:rPr>
        <w:br/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  <w:r>
        <w:rPr>
          <w:rFonts w:ascii="Arial" w:hAnsi="Arial" w:cs="Arial"/>
          <w:color w:val="231F20"/>
          <w:spacing w:val="12"/>
        </w:rPr>
        <w:br/>
        <w:t>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  <w:r>
        <w:rPr>
          <w:rFonts w:ascii="Arial" w:hAnsi="Arial" w:cs="Arial"/>
          <w:color w:val="231F20"/>
          <w:spacing w:val="12"/>
        </w:rPr>
        <w:br/>
        <w:t>9. 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 xml:space="preserve"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</w:t>
      </w:r>
      <w:r>
        <w:rPr>
          <w:rFonts w:ascii="Arial" w:hAnsi="Arial" w:cs="Arial"/>
          <w:color w:val="231F20"/>
          <w:spacing w:val="12"/>
        </w:rPr>
        <w:lastRenderedPageBreak/>
        <w:t>будут устранены в случае их подтверждения не позднее семи календарных дней после поступления.</w:t>
      </w:r>
      <w:r>
        <w:rPr>
          <w:rFonts w:ascii="Arial" w:hAnsi="Arial" w:cs="Arial"/>
          <w:color w:val="231F20"/>
          <w:spacing w:val="12"/>
        </w:rPr>
        <w:br/>
        <w:t>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</w:rPr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</w:rPr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</w:rPr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</w:rPr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008C"/>
          <w:spacing w:val="12"/>
          <w:sz w:val="24"/>
          <w:szCs w:val="24"/>
        </w:rPr>
      </w:pPr>
      <w:r w:rsidRPr="00EA47E3">
        <w:t xml:space="preserve"> </w:t>
      </w:r>
      <w:r>
        <w:rPr>
          <w:rFonts w:ascii="Arial" w:hAnsi="Arial" w:cs="Arial"/>
          <w:color w:val="4D008C"/>
          <w:spacing w:val="12"/>
          <w:sz w:val="24"/>
          <w:szCs w:val="24"/>
        </w:rPr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году.</w:t>
      </w:r>
    </w:p>
    <w:p w:rsidR="004B18B8" w:rsidRDefault="004B18B8" w:rsidP="00D052DB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 </w:t>
      </w:r>
    </w:p>
    <w:p w:rsidR="004B18B8" w:rsidRDefault="004B18B8" w:rsidP="00D052DB">
      <w:pPr>
        <w:pStyle w:val="a5"/>
        <w:shd w:val="clear" w:color="auto" w:fill="FFFFFF"/>
        <w:spacing w:before="30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 xml:space="preserve">2. Под индивидуальным ключом, под которым обучающиеся принимали участие в олимпиаде, на сайте </w:t>
      </w:r>
      <w:proofErr w:type="spellStart"/>
      <w:r>
        <w:rPr>
          <w:rFonts w:ascii="Arial" w:hAnsi="Arial" w:cs="Arial"/>
          <w:color w:val="231F20"/>
          <w:spacing w:val="12"/>
        </w:rPr>
        <w:t>uts.sirius.online</w:t>
      </w:r>
      <w:proofErr w:type="spellEnd"/>
      <w:r>
        <w:rPr>
          <w:rFonts w:ascii="Arial" w:hAnsi="Arial" w:cs="Arial"/>
          <w:color w:val="231F20"/>
          <w:spacing w:val="12"/>
        </w:rPr>
        <w:t xml:space="preserve"> можно будет узнать:</w:t>
      </w:r>
    </w:p>
    <w:p w:rsidR="004B18B8" w:rsidRDefault="004B18B8" w:rsidP="00D052DB">
      <w:pPr>
        <w:pStyle w:val="a5"/>
        <w:shd w:val="clear" w:color="auto" w:fill="FFFFFF"/>
        <w:spacing w:before="0" w:beforeAutospacing="0" w:after="0" w:afterAutospacing="0" w:line="390" w:lineRule="atLeast"/>
        <w:ind w:left="600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r>
        <w:rPr>
          <w:rFonts w:ascii="Arial" w:hAnsi="Arial" w:cs="Arial"/>
          <w:color w:val="231F20"/>
          <w:spacing w:val="12"/>
        </w:rPr>
        <w:t xml:space="preserve"> максимальные баллы и набранные участником баллы по каждому </w:t>
      </w:r>
      <w:proofErr w:type="gramStart"/>
      <w:r>
        <w:rPr>
          <w:rFonts w:ascii="Arial" w:hAnsi="Arial" w:cs="Arial"/>
          <w:color w:val="231F20"/>
          <w:spacing w:val="12"/>
        </w:rPr>
        <w:t>заданию,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</w:t>
      </w:r>
      <w:proofErr w:type="gramEnd"/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ответы участника, которые были отправлены на проверку,</w:t>
      </w:r>
      <w:r>
        <w:rPr>
          <w:rFonts w:ascii="Arial" w:hAnsi="Arial" w:cs="Arial"/>
          <w:color w:val="231F20"/>
          <w:spacing w:val="12"/>
        </w:rPr>
        <w:br/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>правильные ответы.</w:t>
      </w:r>
    </w:p>
    <w:p w:rsidR="004B18B8" w:rsidRDefault="004B18B8" w:rsidP="00D052DB">
      <w:pPr>
        <w:pStyle w:val="a5"/>
        <w:shd w:val="clear" w:color="auto" w:fill="FFFFFF"/>
        <w:spacing w:before="30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3. Задания, решения и </w:t>
      </w:r>
      <w:proofErr w:type="spellStart"/>
      <w:r>
        <w:rPr>
          <w:rFonts w:ascii="Arial" w:hAnsi="Arial" w:cs="Arial"/>
          <w:color w:val="231F20"/>
          <w:spacing w:val="12"/>
        </w:rPr>
        <w:t>видеоразборы</w:t>
      </w:r>
      <w:proofErr w:type="spellEnd"/>
      <w:r>
        <w:rPr>
          <w:rFonts w:ascii="Arial" w:hAnsi="Arial" w:cs="Arial"/>
          <w:color w:val="231F20"/>
          <w:spacing w:val="12"/>
        </w:rPr>
        <w:t> размещаются на сайте Образовательного центра «Сириус».</w:t>
      </w:r>
      <w:r>
        <w:rPr>
          <w:rFonts w:ascii="Arial" w:hAnsi="Arial" w:cs="Arial"/>
          <w:color w:val="231F20"/>
          <w:spacing w:val="12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>
        <w:rPr>
          <w:rFonts w:ascii="Arial" w:hAnsi="Arial" w:cs="Arial"/>
          <w:color w:val="231F20"/>
          <w:spacing w:val="12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>
        <w:rPr>
          <w:rFonts w:ascii="Arial" w:hAnsi="Arial" w:cs="Arial"/>
          <w:color w:val="231F20"/>
          <w:spacing w:val="12"/>
        </w:rPr>
        <w:t>Сириус.Онлайн</w:t>
      </w:r>
      <w:proofErr w:type="spellEnd"/>
      <w:r>
        <w:rPr>
          <w:rFonts w:ascii="Arial" w:hAnsi="Arial" w:cs="Arial"/>
          <w:color w:val="231F20"/>
          <w:spacing w:val="12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>
        <w:rPr>
          <w:rFonts w:ascii="Arial" w:hAnsi="Arial" w:cs="Arial"/>
          <w:color w:val="231F20"/>
          <w:spacing w:val="12"/>
        </w:rPr>
        <w:br/>
        <w:t>6. Ответы на вопросы будут даны в течение 7 дней после завершения приема вопросов.</w:t>
      </w:r>
      <w:r>
        <w:rPr>
          <w:rFonts w:ascii="Arial" w:hAnsi="Arial" w:cs="Arial"/>
          <w:color w:val="231F20"/>
          <w:spacing w:val="12"/>
        </w:rPr>
        <w:br/>
        <w:t>7. Ответ можно будет посмотреть на той же странице, где задавался вопрос.</w:t>
      </w:r>
      <w:r>
        <w:rPr>
          <w:rFonts w:ascii="Arial" w:hAnsi="Arial" w:cs="Arial"/>
          <w:color w:val="231F20"/>
          <w:spacing w:val="12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4B18B8" w:rsidRDefault="004B18B8" w:rsidP="00D052DB">
      <w:pPr>
        <w:jc w:val="both"/>
      </w:pPr>
    </w:p>
    <w:p w:rsidR="004B18B8" w:rsidRDefault="004B18B8" w:rsidP="00D052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008C"/>
          <w:spacing w:val="12"/>
          <w:sz w:val="24"/>
          <w:szCs w:val="24"/>
        </w:rPr>
      </w:pPr>
      <w:r>
        <w:rPr>
          <w:rFonts w:ascii="Arial" w:hAnsi="Arial" w:cs="Arial"/>
          <w:color w:val="4D008C"/>
          <w:spacing w:val="12"/>
          <w:sz w:val="24"/>
          <w:szCs w:val="24"/>
        </w:rPr>
        <w:t>Памятка для учителя (классного руководителя) по проведению</w:t>
      </w:r>
      <w:r>
        <w:rPr>
          <w:rFonts w:ascii="Arial" w:hAnsi="Arial" w:cs="Arial"/>
          <w:color w:val="4D008C"/>
          <w:spacing w:val="12"/>
          <w:sz w:val="24"/>
          <w:szCs w:val="24"/>
        </w:rPr>
        <w:br/>
        <w:t>школьного этапа Всероссийской олимпиады в 2020/21 учебном году.</w:t>
      </w:r>
    </w:p>
    <w:p w:rsidR="004B18B8" w:rsidRDefault="004B18B8" w:rsidP="00D052DB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7"/>
          <w:rFonts w:ascii="Arial" w:hAnsi="Arial" w:cs="Arial"/>
          <w:color w:val="231F20"/>
          <w:spacing w:val="12"/>
          <w:bdr w:val="none" w:sz="0" w:space="0" w:color="auto" w:frame="1"/>
        </w:rPr>
        <w:t>Проект</w:t>
      </w:r>
    </w:p>
    <w:p w:rsidR="004B18B8" w:rsidRDefault="004B18B8" w:rsidP="00D052DB">
      <w:pPr>
        <w:pStyle w:val="a5"/>
        <w:shd w:val="clear" w:color="auto" w:fill="FFFFFF"/>
        <w:spacing w:before="30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>
        <w:rPr>
          <w:rFonts w:ascii="Arial" w:hAnsi="Arial" w:cs="Arial"/>
          <w:color w:val="231F20"/>
          <w:spacing w:val="12"/>
        </w:rPr>
        <w:br/>
        <w:t>2. Получите коды доступа для школьников через систему ВПР.</w:t>
      </w:r>
      <w:r>
        <w:rPr>
          <w:rFonts w:ascii="Arial" w:hAnsi="Arial" w:cs="Arial"/>
          <w:color w:val="231F20"/>
          <w:spacing w:val="12"/>
        </w:rPr>
        <w:br/>
        <w:t>3. Раздайте ключи школьникам до первого дня в графике. Рекомендуется выдать ключи на все предметы, а школьники сами выберут, в каких олимпиадах они будут участвовать.</w:t>
      </w:r>
      <w:r>
        <w:rPr>
          <w:rFonts w:ascii="Arial" w:hAnsi="Arial" w:cs="Arial"/>
          <w:color w:val="231F20"/>
          <w:spacing w:val="12"/>
        </w:rPr>
        <w:br/>
        <w:t>4. В файле с ключами отметьте, какой ключ кому выдан. Если участник потеряет или забудет ключ, вам нужно будет его продублировать. </w:t>
      </w:r>
      <w:r>
        <w:rPr>
          <w:rFonts w:ascii="Arial" w:hAnsi="Arial" w:cs="Arial"/>
          <w:color w:val="231F20"/>
          <w:spacing w:val="12"/>
        </w:rPr>
        <w:br/>
        <w:t>5. Обратите внимание: один ключ можно использовать только один раз. При первом использовании ключ соотносится с человеком. В случае, если два участника воспользовались одним и тем же ключом, необходимо каждому выдать новый ключ.</w:t>
      </w:r>
      <w:r>
        <w:rPr>
          <w:rFonts w:ascii="Arial" w:hAnsi="Arial" w:cs="Arial"/>
          <w:color w:val="231F20"/>
          <w:spacing w:val="12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>
        <w:rPr>
          <w:rFonts w:ascii="Arial" w:hAnsi="Arial" w:cs="Arial"/>
          <w:color w:val="231F20"/>
          <w:spacing w:val="12"/>
        </w:rPr>
        <w:br/>
        <w:t>7. Рекомендуем вам самостоятельно попробовать порешать задания олимпиады по одному из первых предметов, использовав один из ключей. Это поможет вам познакомиться с интерфейсом системы. </w:t>
      </w:r>
      <w:r>
        <w:rPr>
          <w:rFonts w:ascii="Arial" w:hAnsi="Arial" w:cs="Arial"/>
          <w:color w:val="231F20"/>
          <w:spacing w:val="12"/>
        </w:rPr>
        <w:br/>
        <w:t>8. В день проведения олимпиада проходит с 8:00 до 20:00, участники могут выбрать любое удобное время для выполнения заданий. </w:t>
      </w:r>
      <w:r>
        <w:rPr>
          <w:rFonts w:ascii="Arial" w:hAnsi="Arial" w:cs="Arial"/>
          <w:color w:val="231F20"/>
          <w:spacing w:val="12"/>
        </w:rPr>
        <w:br/>
        <w:t>9. Если школьник случайно использовал не свой ключ или после входа в систему видит не свое имя, выдайте ему ранее неиспользованный ключ. </w:t>
      </w:r>
      <w:r>
        <w:rPr>
          <w:rFonts w:ascii="Arial" w:hAnsi="Arial" w:cs="Arial"/>
          <w:color w:val="231F20"/>
          <w:spacing w:val="12"/>
        </w:rPr>
        <w:br/>
        <w:t>10. Олимпиада закончится по истечении отведенного времени или в 20:00.</w:t>
      </w:r>
      <w:r>
        <w:rPr>
          <w:rFonts w:ascii="Arial" w:hAnsi="Arial" w:cs="Arial"/>
          <w:color w:val="231F20"/>
          <w:spacing w:val="12"/>
        </w:rPr>
        <w:br/>
        <w:t>11. Свои результаты участники смогут узнать по своему ключу.</w:t>
      </w:r>
    </w:p>
    <w:p w:rsidR="004B18B8" w:rsidRDefault="004B18B8" w:rsidP="00D052DB">
      <w:pPr>
        <w:jc w:val="both"/>
      </w:pPr>
    </w:p>
    <w:p w:rsidR="004B18B8" w:rsidRPr="00EA47E3" w:rsidRDefault="004B18B8" w:rsidP="00D052DB">
      <w:pPr>
        <w:jc w:val="both"/>
      </w:pPr>
    </w:p>
    <w:sectPr w:rsidR="004B18B8" w:rsidRPr="00EA47E3" w:rsidSect="0053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2A0"/>
    <w:rsid w:val="000037A2"/>
    <w:rsid w:val="000B1D26"/>
    <w:rsid w:val="001049D7"/>
    <w:rsid w:val="003870CD"/>
    <w:rsid w:val="003D2985"/>
    <w:rsid w:val="004221C4"/>
    <w:rsid w:val="00490F50"/>
    <w:rsid w:val="004B18B8"/>
    <w:rsid w:val="00533687"/>
    <w:rsid w:val="005F191F"/>
    <w:rsid w:val="006A07DB"/>
    <w:rsid w:val="008C09ED"/>
    <w:rsid w:val="009D30C0"/>
    <w:rsid w:val="009F18B3"/>
    <w:rsid w:val="00A241FD"/>
    <w:rsid w:val="00B148DE"/>
    <w:rsid w:val="00C25A13"/>
    <w:rsid w:val="00CB62A0"/>
    <w:rsid w:val="00D052DB"/>
    <w:rsid w:val="00EA47E3"/>
    <w:rsid w:val="00EA6BC5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F9118-2AFA-4A80-9929-94426E8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8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EA4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A47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c79">
    <w:name w:val="c79"/>
    <w:basedOn w:val="a0"/>
    <w:uiPriority w:val="99"/>
    <w:rsid w:val="00CB62A0"/>
  </w:style>
  <w:style w:type="character" w:customStyle="1" w:styleId="c3">
    <w:name w:val="c3"/>
    <w:basedOn w:val="a0"/>
    <w:uiPriority w:val="99"/>
    <w:rsid w:val="00CB62A0"/>
  </w:style>
  <w:style w:type="character" w:styleId="a3">
    <w:name w:val="Hyperlink"/>
    <w:basedOn w:val="a0"/>
    <w:uiPriority w:val="99"/>
    <w:rsid w:val="00EA47E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A47E3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EA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EA47E3"/>
    <w:rPr>
      <w:b/>
      <w:bCs/>
    </w:rPr>
  </w:style>
  <w:style w:type="character" w:styleId="a7">
    <w:name w:val="Emphasis"/>
    <w:basedOn w:val="a0"/>
    <w:uiPriority w:val="99"/>
    <w:qFormat/>
    <w:rsid w:val="00EA4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Тинькова</dc:creator>
  <cp:keywords/>
  <dc:description/>
  <cp:lastModifiedBy>User</cp:lastModifiedBy>
  <cp:revision>2</cp:revision>
  <cp:lastPrinted>2020-09-08T13:57:00Z</cp:lastPrinted>
  <dcterms:created xsi:type="dcterms:W3CDTF">2020-10-10T17:53:00Z</dcterms:created>
  <dcterms:modified xsi:type="dcterms:W3CDTF">2020-10-10T17:53:00Z</dcterms:modified>
</cp:coreProperties>
</file>