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2"/>
        <w:tblW w:w="10172" w:type="dxa"/>
        <w:tblLayout w:type="fixed"/>
        <w:tblLook w:val="0000" w:firstRow="0" w:lastRow="0" w:firstColumn="0" w:lastColumn="0" w:noHBand="0" w:noVBand="0"/>
      </w:tblPr>
      <w:tblGrid>
        <w:gridCol w:w="4962"/>
        <w:gridCol w:w="958"/>
        <w:gridCol w:w="3294"/>
        <w:gridCol w:w="958"/>
      </w:tblGrid>
      <w:tr w:rsidR="006E07CF" w:rsidRPr="006E07CF" w:rsidTr="00A938E2">
        <w:trPr>
          <w:gridAfter w:val="1"/>
          <w:wAfter w:w="958" w:type="dxa"/>
          <w:trHeight w:val="332"/>
        </w:trPr>
        <w:tc>
          <w:tcPr>
            <w:tcW w:w="4962" w:type="dxa"/>
            <w:shd w:val="clear" w:color="auto" w:fill="auto"/>
          </w:tcPr>
          <w:p w:rsidR="006E07CF" w:rsidRPr="006E07CF" w:rsidRDefault="006E07CF" w:rsidP="00031F72">
            <w:pPr>
              <w:tabs>
                <w:tab w:val="left" w:pos="7180"/>
              </w:tabs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E07CF" w:rsidRPr="006E07CF" w:rsidRDefault="00A938E2" w:rsidP="00031F72">
            <w:pPr>
              <w:tabs>
                <w:tab w:val="left" w:pos="7180"/>
              </w:tabs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                </w:t>
            </w:r>
            <w:r w:rsidR="006E07CF"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6E07CF" w:rsidRPr="006E07CF" w:rsidTr="00A938E2">
        <w:trPr>
          <w:trHeight w:val="1362"/>
        </w:trPr>
        <w:tc>
          <w:tcPr>
            <w:tcW w:w="5920" w:type="dxa"/>
            <w:gridSpan w:val="2"/>
            <w:shd w:val="clear" w:color="auto" w:fill="auto"/>
          </w:tcPr>
          <w:p w:rsidR="006E07CF" w:rsidRPr="006E07CF" w:rsidRDefault="006E07CF" w:rsidP="00031F72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6E07CF" w:rsidRPr="006E07CF" w:rsidRDefault="006E07CF" w:rsidP="00031F72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6E07CF" w:rsidRPr="006E07CF" w:rsidRDefault="006E07CF" w:rsidP="00031F72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:rsidR="006E07CF" w:rsidRPr="006E07CF" w:rsidRDefault="006E07CF" w:rsidP="00031F72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протокол №</w:t>
            </w:r>
            <w:r w:rsidRPr="006E07CF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E07CF" w:rsidRPr="006E07CF" w:rsidRDefault="006E07CF" w:rsidP="00031F72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6E07CF" w:rsidRPr="006E07CF" w:rsidRDefault="006E07CF" w:rsidP="00031F72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:rsidR="006E07CF" w:rsidRPr="006E07CF" w:rsidRDefault="006E07CF" w:rsidP="00031F72">
            <w:pPr>
              <w:snapToGrid w:val="0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6E07CF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6E07CF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66-01-02 - ОД  </w:t>
            </w:r>
          </w:p>
        </w:tc>
      </w:tr>
    </w:tbl>
    <w:p w:rsidR="006E07CF" w:rsidRPr="006E07CF" w:rsidRDefault="006E07CF" w:rsidP="006E07CF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6E07CF" w:rsidRPr="006E07CF" w:rsidRDefault="006E07CF" w:rsidP="006E07CF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DA1E67" w:rsidRPr="00DA1E67" w:rsidRDefault="00DA1E67" w:rsidP="00DA1E67">
      <w:pPr>
        <w:spacing w:line="360" w:lineRule="auto"/>
        <w:jc w:val="center"/>
        <w:rPr>
          <w:rFonts w:cstheme="minorHAnsi"/>
          <w:b/>
          <w:bCs/>
          <w:sz w:val="32"/>
          <w:szCs w:val="28"/>
        </w:rPr>
      </w:pPr>
      <w:r w:rsidRPr="00DA1E67">
        <w:rPr>
          <w:rFonts w:cstheme="minorHAnsi"/>
          <w:b/>
          <w:bCs/>
          <w:sz w:val="32"/>
          <w:szCs w:val="28"/>
        </w:rPr>
        <w:t xml:space="preserve">Дополнительная общеобразовательная программа  </w:t>
      </w:r>
    </w:p>
    <w:p w:rsidR="006E07CF" w:rsidRPr="006E07CF" w:rsidRDefault="006E07CF" w:rsidP="006E07CF">
      <w:pPr>
        <w:pStyle w:val="a3"/>
        <w:jc w:val="center"/>
        <w:rPr>
          <w:rFonts w:asciiTheme="minorHAnsi" w:hAnsiTheme="minorHAnsi" w:cstheme="minorHAnsi"/>
          <w:sz w:val="32"/>
          <w:szCs w:val="28"/>
        </w:rPr>
      </w:pPr>
      <w:r w:rsidRPr="006E07CF">
        <w:rPr>
          <w:rFonts w:asciiTheme="minorHAnsi" w:hAnsiTheme="minorHAnsi" w:cstheme="minorHAnsi"/>
          <w:sz w:val="32"/>
          <w:szCs w:val="28"/>
        </w:rPr>
        <w:t xml:space="preserve"> «Инженерная графика» </w:t>
      </w:r>
    </w:p>
    <w:p w:rsidR="006E07CF" w:rsidRPr="006E07CF" w:rsidRDefault="006E07CF" w:rsidP="006E07CF">
      <w:pPr>
        <w:pStyle w:val="a3"/>
        <w:jc w:val="center"/>
        <w:rPr>
          <w:rFonts w:asciiTheme="minorHAnsi" w:hAnsiTheme="minorHAnsi" w:cstheme="minorHAnsi"/>
          <w:sz w:val="28"/>
        </w:rPr>
      </w:pPr>
      <w:r w:rsidRPr="006E07CF">
        <w:rPr>
          <w:rFonts w:asciiTheme="minorHAnsi" w:hAnsiTheme="minorHAnsi" w:cstheme="minorHAnsi"/>
          <w:sz w:val="28"/>
        </w:rPr>
        <w:t xml:space="preserve">Возраст обучающихся: </w:t>
      </w:r>
      <w:r w:rsidR="00A938E2">
        <w:rPr>
          <w:rFonts w:asciiTheme="minorHAnsi" w:hAnsiTheme="minorHAnsi" w:cstheme="minorHAnsi"/>
          <w:sz w:val="28"/>
        </w:rPr>
        <w:t xml:space="preserve">с 15 лет </w:t>
      </w:r>
    </w:p>
    <w:p w:rsidR="006E07CF" w:rsidRPr="006E07CF" w:rsidRDefault="006E07CF" w:rsidP="006E07CF">
      <w:pPr>
        <w:pStyle w:val="a3"/>
        <w:jc w:val="center"/>
        <w:rPr>
          <w:rFonts w:asciiTheme="minorHAnsi" w:hAnsiTheme="minorHAnsi" w:cstheme="minorHAnsi"/>
          <w:sz w:val="28"/>
        </w:rPr>
      </w:pPr>
      <w:r w:rsidRPr="006E07CF">
        <w:rPr>
          <w:rFonts w:asciiTheme="minorHAnsi" w:hAnsiTheme="minorHAnsi" w:cstheme="minorHAnsi"/>
          <w:sz w:val="28"/>
        </w:rPr>
        <w:t xml:space="preserve">Срок реализации: 8 месяцев </w:t>
      </w:r>
    </w:p>
    <w:p w:rsidR="006E07CF" w:rsidRPr="006E07CF" w:rsidRDefault="006E07CF" w:rsidP="006E07CF">
      <w:pPr>
        <w:pStyle w:val="a3"/>
        <w:jc w:val="center"/>
        <w:rPr>
          <w:rFonts w:asciiTheme="minorHAnsi" w:hAnsiTheme="minorHAnsi" w:cstheme="minorHAnsi"/>
        </w:rPr>
      </w:pPr>
    </w:p>
    <w:p w:rsidR="006E07CF" w:rsidRPr="006E07CF" w:rsidRDefault="006E07CF" w:rsidP="006E07CF">
      <w:pPr>
        <w:pStyle w:val="a3"/>
        <w:jc w:val="center"/>
        <w:rPr>
          <w:rFonts w:asciiTheme="minorHAnsi" w:hAnsiTheme="minorHAnsi" w:cstheme="minorHAnsi"/>
        </w:rPr>
      </w:pPr>
    </w:p>
    <w:p w:rsidR="006E07CF" w:rsidRPr="006E07CF" w:rsidRDefault="006E07CF" w:rsidP="006E07CF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 w:rsidRPr="006E07CF">
        <w:rPr>
          <w:rFonts w:asciiTheme="minorHAnsi" w:hAnsiTheme="minorHAnsi" w:cstheme="minorHAnsi"/>
          <w:sz w:val="28"/>
          <w:szCs w:val="28"/>
        </w:rPr>
        <w:t>Составитель:</w:t>
      </w:r>
    </w:p>
    <w:p w:rsidR="006E07CF" w:rsidRPr="006E07CF" w:rsidRDefault="006E07CF" w:rsidP="006E07CF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 w:rsidRPr="006E07CF">
        <w:rPr>
          <w:rFonts w:asciiTheme="minorHAnsi" w:hAnsiTheme="minorHAnsi" w:cstheme="minorHAnsi"/>
          <w:sz w:val="28"/>
          <w:szCs w:val="28"/>
        </w:rPr>
        <w:t xml:space="preserve">Учитель </w:t>
      </w:r>
    </w:p>
    <w:p w:rsidR="006E07CF" w:rsidRPr="006E07CF" w:rsidRDefault="006E07CF" w:rsidP="006E07CF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r w:rsidRPr="006E07CF">
        <w:rPr>
          <w:rFonts w:asciiTheme="minorHAnsi" w:hAnsiTheme="minorHAnsi" w:cstheme="minorHAnsi"/>
          <w:sz w:val="28"/>
          <w:szCs w:val="28"/>
        </w:rPr>
        <w:t>МАОУ «Школа № 128»</w:t>
      </w:r>
    </w:p>
    <w:p w:rsidR="006E07CF" w:rsidRPr="006E07CF" w:rsidRDefault="006E07CF" w:rsidP="006E07CF">
      <w:pPr>
        <w:pStyle w:val="a3"/>
        <w:jc w:val="right"/>
        <w:rPr>
          <w:rFonts w:asciiTheme="minorHAnsi" w:hAnsiTheme="minorHAnsi" w:cstheme="minorHAnsi"/>
          <w:sz w:val="28"/>
          <w:szCs w:val="28"/>
        </w:rPr>
      </w:pPr>
      <w:proofErr w:type="spellStart"/>
      <w:r w:rsidRPr="006E07CF">
        <w:rPr>
          <w:rFonts w:asciiTheme="minorHAnsi" w:hAnsiTheme="minorHAnsi" w:cstheme="minorHAnsi"/>
          <w:sz w:val="28"/>
          <w:szCs w:val="28"/>
        </w:rPr>
        <w:t>С.В.Крапивина</w:t>
      </w:r>
      <w:proofErr w:type="spellEnd"/>
    </w:p>
    <w:p w:rsidR="006E07CF" w:rsidRPr="006E07CF" w:rsidRDefault="006E07CF" w:rsidP="006E07CF">
      <w:pPr>
        <w:pStyle w:val="a3"/>
        <w:rPr>
          <w:rFonts w:asciiTheme="minorHAnsi" w:hAnsiTheme="minorHAnsi" w:cstheme="minorHAnsi"/>
        </w:rPr>
      </w:pPr>
    </w:p>
    <w:p w:rsidR="006E07CF" w:rsidRPr="006E07CF" w:rsidRDefault="006E07CF" w:rsidP="006E07CF">
      <w:pPr>
        <w:pStyle w:val="a3"/>
        <w:rPr>
          <w:rFonts w:asciiTheme="minorHAnsi" w:hAnsiTheme="minorHAnsi" w:cstheme="minorHAnsi"/>
        </w:rPr>
      </w:pPr>
    </w:p>
    <w:p w:rsidR="006E07CF" w:rsidRDefault="006E07CF" w:rsidP="006E07CF">
      <w:pPr>
        <w:pStyle w:val="a3"/>
        <w:jc w:val="center"/>
        <w:rPr>
          <w:rFonts w:asciiTheme="minorHAnsi" w:hAnsiTheme="minorHAnsi" w:cstheme="minorHAnsi"/>
        </w:rPr>
      </w:pPr>
    </w:p>
    <w:p w:rsidR="00A938E2" w:rsidRDefault="00A938E2" w:rsidP="006E07CF">
      <w:pPr>
        <w:pStyle w:val="a3"/>
        <w:jc w:val="center"/>
        <w:rPr>
          <w:rFonts w:asciiTheme="minorHAnsi" w:hAnsiTheme="minorHAnsi" w:cstheme="minorHAnsi"/>
        </w:rPr>
      </w:pPr>
    </w:p>
    <w:p w:rsidR="00A938E2" w:rsidRDefault="00A938E2" w:rsidP="00A938E2">
      <w:pPr>
        <w:pStyle w:val="a3"/>
        <w:rPr>
          <w:rFonts w:asciiTheme="minorHAnsi" w:hAnsiTheme="minorHAnsi" w:cstheme="minorHAnsi"/>
        </w:rPr>
      </w:pPr>
    </w:p>
    <w:p w:rsidR="00A938E2" w:rsidRPr="006E07CF" w:rsidRDefault="00A938E2" w:rsidP="006E07CF">
      <w:pPr>
        <w:pStyle w:val="a3"/>
        <w:jc w:val="center"/>
        <w:rPr>
          <w:rFonts w:asciiTheme="minorHAnsi" w:hAnsiTheme="minorHAnsi" w:cstheme="minorHAnsi"/>
        </w:rPr>
      </w:pPr>
    </w:p>
    <w:p w:rsidR="006E07CF" w:rsidRPr="006E07CF" w:rsidRDefault="006E07CF" w:rsidP="006E07CF">
      <w:pPr>
        <w:pStyle w:val="a3"/>
        <w:jc w:val="center"/>
        <w:rPr>
          <w:rFonts w:asciiTheme="minorHAnsi" w:hAnsiTheme="minorHAnsi" w:cstheme="minorHAnsi"/>
        </w:rPr>
      </w:pPr>
      <w:r w:rsidRPr="006E07CF">
        <w:rPr>
          <w:rFonts w:asciiTheme="minorHAnsi" w:hAnsiTheme="minorHAnsi" w:cstheme="minorHAnsi"/>
        </w:rPr>
        <w:t>Нижний Новгород</w:t>
      </w:r>
    </w:p>
    <w:p w:rsidR="006E07CF" w:rsidRPr="006E07CF" w:rsidRDefault="006E07CF" w:rsidP="006E07CF">
      <w:pPr>
        <w:pStyle w:val="a3"/>
        <w:jc w:val="center"/>
        <w:rPr>
          <w:rFonts w:asciiTheme="minorHAnsi" w:hAnsiTheme="minorHAnsi" w:cstheme="minorHAnsi"/>
        </w:rPr>
      </w:pPr>
      <w:r w:rsidRPr="006E07CF">
        <w:rPr>
          <w:rFonts w:asciiTheme="minorHAnsi" w:hAnsiTheme="minorHAnsi" w:cstheme="minorHAnsi"/>
        </w:rPr>
        <w:t>2020 год</w:t>
      </w:r>
    </w:p>
    <w:p w:rsidR="00951A8E" w:rsidRPr="006E07CF" w:rsidRDefault="00CD7102" w:rsidP="00F3676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lang w:eastAsia="ru-RU"/>
        </w:rPr>
      </w:pPr>
      <w:r w:rsidRPr="006E07CF">
        <w:rPr>
          <w:rFonts w:eastAsia="Times New Roman" w:cstheme="minorHAnsi"/>
          <w:b/>
          <w:color w:val="000000"/>
          <w:sz w:val="28"/>
          <w:lang w:eastAsia="ru-RU"/>
        </w:rPr>
        <w:lastRenderedPageBreak/>
        <w:t>Программа</w:t>
      </w:r>
      <w:r w:rsidR="006E07CF">
        <w:rPr>
          <w:rFonts w:eastAsia="Times New Roman" w:cstheme="minorHAnsi"/>
          <w:b/>
          <w:color w:val="000000"/>
          <w:sz w:val="28"/>
          <w:lang w:eastAsia="ru-RU"/>
        </w:rPr>
        <w:t xml:space="preserve"> дополнительной образовательной услуги</w:t>
      </w:r>
    </w:p>
    <w:p w:rsidR="00CD7102" w:rsidRPr="006E07CF" w:rsidRDefault="00211297" w:rsidP="00F3676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«</w:t>
      </w:r>
      <w:r w:rsidR="00CD7102"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Инженерная графика</w:t>
      </w: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»</w:t>
      </w:r>
    </w:p>
    <w:p w:rsidR="00951A8E" w:rsidRPr="006E07CF" w:rsidRDefault="00951A8E" w:rsidP="00F3676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1.1. Область применения программы</w:t>
      </w:r>
    </w:p>
    <w:p w:rsidR="00CD7102" w:rsidRPr="006E07CF" w:rsidRDefault="00CD7102" w:rsidP="00CD7102">
      <w:pPr>
        <w:shd w:val="clear" w:color="auto" w:fill="FFFFFF"/>
        <w:spacing w:after="0" w:line="240" w:lineRule="auto"/>
        <w:ind w:firstLine="71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Программа может быть использована</w:t>
      </w: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 </w:t>
      </w: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 </w:t>
      </w:r>
      <w:r w:rsidR="00E6170A" w:rsidRPr="006E07CF">
        <w:rPr>
          <w:rFonts w:eastAsia="Times New Roman" w:cstheme="minorHAnsi"/>
          <w:color w:val="000000"/>
          <w:sz w:val="28"/>
          <w:lang w:eastAsia="ru-RU"/>
        </w:rPr>
        <w:t xml:space="preserve">в </w:t>
      </w: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дополнительном образовании </w:t>
      </w:r>
      <w:r w:rsidR="00E6170A" w:rsidRPr="006E07CF">
        <w:rPr>
          <w:rFonts w:eastAsia="Times New Roman" w:cstheme="minorHAnsi"/>
          <w:color w:val="000000"/>
          <w:sz w:val="28"/>
          <w:lang w:eastAsia="ru-RU"/>
        </w:rPr>
        <w:t>старшеклассников</w:t>
      </w:r>
      <w:r w:rsidR="00951A8E" w:rsidRPr="006E07CF">
        <w:rPr>
          <w:rFonts w:eastAsia="Times New Roman" w:cstheme="minorHAnsi"/>
          <w:color w:val="000000"/>
          <w:sz w:val="28"/>
          <w:lang w:eastAsia="ru-RU"/>
        </w:rPr>
        <w:t>,</w:t>
      </w:r>
      <w:r w:rsidR="00E6170A" w:rsidRPr="006E07CF">
        <w:rPr>
          <w:rFonts w:eastAsia="Times New Roman" w:cstheme="minorHAnsi"/>
          <w:color w:val="000000"/>
          <w:sz w:val="28"/>
          <w:lang w:eastAsia="ru-RU"/>
        </w:rPr>
        <w:t xml:space="preserve"> при подготовке их к следующей ступени (СПО и ВПО) образования по инженерным, строительным и дизайнерским специальностям</w:t>
      </w:r>
      <w:r w:rsidR="00951A8E" w:rsidRPr="006E07CF">
        <w:rPr>
          <w:rFonts w:eastAsia="Times New Roman" w:cstheme="minorHAnsi"/>
          <w:color w:val="000000"/>
          <w:sz w:val="28"/>
          <w:lang w:eastAsia="ru-RU"/>
        </w:rPr>
        <w:t xml:space="preserve">. Она </w:t>
      </w:r>
      <w:r w:rsidR="00E6170A" w:rsidRPr="006E07CF">
        <w:rPr>
          <w:rFonts w:eastAsia="Times New Roman" w:cstheme="minorHAnsi"/>
          <w:color w:val="000000"/>
          <w:sz w:val="28"/>
          <w:lang w:eastAsia="ru-RU"/>
        </w:rPr>
        <w:t xml:space="preserve">также </w:t>
      </w:r>
      <w:r w:rsidR="00951A8E" w:rsidRPr="006E07CF">
        <w:rPr>
          <w:rFonts w:eastAsia="Times New Roman" w:cstheme="minorHAnsi"/>
          <w:color w:val="000000"/>
          <w:sz w:val="28"/>
          <w:lang w:eastAsia="ru-RU"/>
        </w:rPr>
        <w:t xml:space="preserve">востребована </w:t>
      </w:r>
      <w:r w:rsidR="00E6170A" w:rsidRPr="006E07CF">
        <w:rPr>
          <w:rFonts w:eastAsia="Times New Roman" w:cstheme="minorHAnsi"/>
          <w:color w:val="000000"/>
          <w:sz w:val="28"/>
          <w:lang w:eastAsia="ru-RU"/>
        </w:rPr>
        <w:t>как теоретическая и практическая основа для выполнения проектных работ по черчению, дизайну и архитектуре</w:t>
      </w:r>
      <w:r w:rsidR="003275B4" w:rsidRPr="006E07CF">
        <w:rPr>
          <w:rFonts w:eastAsia="Times New Roman" w:cstheme="minorHAnsi"/>
          <w:color w:val="000000"/>
          <w:sz w:val="28"/>
          <w:lang w:eastAsia="ru-RU"/>
        </w:rPr>
        <w:t xml:space="preserve"> в рамках проектной и конкурсной деятельности</w:t>
      </w:r>
      <w:r w:rsidR="00951A8E" w:rsidRPr="006E07CF">
        <w:rPr>
          <w:rFonts w:eastAsia="Times New Roman" w:cstheme="minorHAnsi"/>
          <w:color w:val="000000"/>
          <w:sz w:val="28"/>
          <w:lang w:eastAsia="ru-RU"/>
        </w:rPr>
        <w:t xml:space="preserve"> учащихся 9, 10, 11 классов</w:t>
      </w:r>
      <w:r w:rsidR="00E6170A" w:rsidRPr="006E07CF">
        <w:rPr>
          <w:rFonts w:eastAsia="Times New Roman" w:cstheme="minorHAnsi"/>
          <w:color w:val="000000"/>
          <w:sz w:val="28"/>
          <w:lang w:eastAsia="ru-RU"/>
        </w:rPr>
        <w:t>.</w:t>
      </w:r>
    </w:p>
    <w:p w:rsidR="00CD7102" w:rsidRPr="006E07CF" w:rsidRDefault="00CD7102" w:rsidP="00F53058">
      <w:pPr>
        <w:shd w:val="clear" w:color="auto" w:fill="FFFFFF"/>
        <w:spacing w:after="0" w:line="240" w:lineRule="auto"/>
        <w:ind w:right="-184" w:firstLine="851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Дисциплина «Инженерная графика» входит в профессиональный учебный цикл</w:t>
      </w:r>
      <w:r w:rsidR="00951A8E" w:rsidRPr="006E07CF">
        <w:rPr>
          <w:rFonts w:eastAsia="Times New Roman" w:cstheme="minorHAnsi"/>
          <w:color w:val="000000"/>
          <w:sz w:val="28"/>
          <w:lang w:eastAsia="ru-RU"/>
        </w:rPr>
        <w:t xml:space="preserve"> технологического профиля</w:t>
      </w:r>
      <w:r w:rsidRPr="006E07CF">
        <w:rPr>
          <w:rFonts w:eastAsia="Times New Roman" w:cstheme="minorHAnsi"/>
          <w:color w:val="000000"/>
          <w:sz w:val="28"/>
          <w:lang w:eastAsia="ru-RU"/>
        </w:rPr>
        <w:t>.</w:t>
      </w:r>
      <w:r w:rsidR="003275B4" w:rsidRPr="006E07CF">
        <w:rPr>
          <w:rFonts w:eastAsia="Times New Roman" w:cstheme="minorHAnsi"/>
          <w:color w:val="000000"/>
          <w:sz w:val="28"/>
          <w:lang w:eastAsia="ru-RU"/>
        </w:rPr>
        <w:t xml:space="preserve"> Элементы дисциплины - геометрическое черчение и начертательная геометрия, необходимы для успешного изучения математики в разделе «Стереометрия», технологии, дизайна и </w:t>
      </w:r>
      <w:r w:rsidR="004D084E" w:rsidRPr="006E07CF">
        <w:rPr>
          <w:rFonts w:eastAsia="Times New Roman" w:cstheme="minorHAnsi"/>
          <w:color w:val="000000"/>
          <w:sz w:val="28"/>
          <w:lang w:eastAsia="ru-RU"/>
        </w:rPr>
        <w:t>компьютерного моделирования.</w:t>
      </w:r>
      <w:r w:rsidR="00951A8E" w:rsidRPr="006E07CF">
        <w:rPr>
          <w:rFonts w:eastAsia="Times New Roman" w:cstheme="minorHAnsi"/>
          <w:color w:val="000000"/>
          <w:sz w:val="28"/>
          <w:lang w:eastAsia="ru-RU"/>
        </w:rPr>
        <w:t xml:space="preserve"> Особенностью программы является ориентированность ее на проектную деятельность с помощью отбора </w:t>
      </w:r>
      <w:r w:rsidR="00F53058" w:rsidRPr="006E07CF">
        <w:rPr>
          <w:rFonts w:eastAsia="Times New Roman" w:cstheme="minorHAnsi"/>
          <w:color w:val="000000"/>
          <w:sz w:val="28"/>
          <w:lang w:eastAsia="ru-RU"/>
        </w:rPr>
        <w:t xml:space="preserve">строго определенных </w:t>
      </w:r>
      <w:r w:rsidR="00951A8E" w:rsidRPr="006E07CF">
        <w:rPr>
          <w:rFonts w:eastAsia="Times New Roman" w:cstheme="minorHAnsi"/>
          <w:color w:val="000000"/>
          <w:sz w:val="28"/>
          <w:lang w:eastAsia="ru-RU"/>
        </w:rPr>
        <w:t>тем, необходимых для выполнения самостоятельных проектных заданий. Программа также включает в себя алгоритм применения</w:t>
      </w:r>
      <w:r w:rsidR="00F53058" w:rsidRPr="006E07CF">
        <w:rPr>
          <w:rFonts w:eastAsia="Times New Roman" w:cstheme="minorHAnsi"/>
          <w:color w:val="000000"/>
          <w:sz w:val="28"/>
          <w:lang w:eastAsia="ru-RU"/>
        </w:rPr>
        <w:t xml:space="preserve"> усвоенных знаний на практике.</w:t>
      </w:r>
      <w:r w:rsidR="00951A8E" w:rsidRPr="006E07CF">
        <w:rPr>
          <w:rFonts w:eastAsia="Times New Roman" w:cstheme="minorHAnsi"/>
          <w:color w:val="000000"/>
          <w:sz w:val="28"/>
          <w:lang w:eastAsia="ru-RU"/>
        </w:rPr>
        <w:t xml:space="preserve"> 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1.</w:t>
      </w:r>
      <w:r w:rsidR="008669A3"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2</w:t>
      </w: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. </w:t>
      </w:r>
      <w:r w:rsidRPr="006E07CF">
        <w:rPr>
          <w:rFonts w:eastAsia="Times New Roman" w:cstheme="minorHAnsi"/>
          <w:b/>
          <w:bCs/>
          <w:sz w:val="28"/>
          <w:lang w:eastAsia="ru-RU"/>
        </w:rPr>
        <w:t>Цели и задачи дисциплины – требования к результатам освоения дисциплины:</w:t>
      </w:r>
    </w:p>
    <w:p w:rsidR="00BD0BBB" w:rsidRPr="006E07CF" w:rsidRDefault="00F53058" w:rsidP="00BD0BBB">
      <w:pPr>
        <w:shd w:val="clear" w:color="auto" w:fill="FFFFFF"/>
        <w:spacing w:after="0" w:line="240" w:lineRule="auto"/>
        <w:ind w:firstLine="851"/>
        <w:jc w:val="both"/>
        <w:rPr>
          <w:rFonts w:eastAsia="Times New Roman" w:cstheme="minorHAnsi"/>
          <w:color w:val="000000"/>
          <w:sz w:val="28"/>
          <w:lang w:eastAsia="ru-RU"/>
        </w:rPr>
      </w:pPr>
      <w:r w:rsidRPr="006E07CF">
        <w:rPr>
          <w:rFonts w:eastAsia="Times New Roman" w:cstheme="minorHAnsi"/>
          <w:bCs/>
          <w:color w:val="000000"/>
          <w:sz w:val="28"/>
          <w:lang w:eastAsia="ru-RU"/>
        </w:rPr>
        <w:t>Программа</w:t>
      </w: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«Инженерная графика» реализуется 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в объеме 3</w:t>
      </w:r>
      <w:r w:rsidRPr="006E07CF">
        <w:rPr>
          <w:rFonts w:eastAsia="Times New Roman" w:cstheme="minorHAnsi"/>
          <w:color w:val="000000"/>
          <w:sz w:val="28"/>
          <w:lang w:eastAsia="ru-RU"/>
        </w:rPr>
        <w:t>0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 xml:space="preserve"> часов. Изучение дисциплины способствует освоению умений и получению знаний в области чтения и деталирования чертежей</w:t>
      </w:r>
      <w:r w:rsidRPr="006E07CF">
        <w:rPr>
          <w:rFonts w:eastAsia="Times New Roman" w:cstheme="minorHAnsi"/>
          <w:color w:val="000000"/>
          <w:sz w:val="28"/>
          <w:lang w:eastAsia="ru-RU"/>
        </w:rPr>
        <w:t>, геометрического черчения и основ строительного чертежа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. Особое внимание уделено разделам</w:t>
      </w:r>
      <w:r w:rsidR="00CD7102"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 </w:t>
      </w: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занимательных задач по начертательной геометрии, </w:t>
      </w:r>
      <w:r w:rsidRPr="006E07CF">
        <w:rPr>
          <w:rFonts w:eastAsia="Times New Roman" w:cstheme="minorHAnsi"/>
          <w:bCs/>
          <w:color w:val="000000"/>
          <w:sz w:val="28"/>
          <w:lang w:eastAsia="ru-RU"/>
        </w:rPr>
        <w:t>п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роекционно</w:t>
      </w:r>
      <w:r w:rsidRPr="006E07CF">
        <w:rPr>
          <w:rFonts w:eastAsia="Times New Roman" w:cstheme="minorHAnsi"/>
          <w:color w:val="000000"/>
          <w:sz w:val="28"/>
          <w:lang w:eastAsia="ru-RU"/>
        </w:rPr>
        <w:t>му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 xml:space="preserve"> черчени</w:t>
      </w: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ю, 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котор</w:t>
      </w:r>
      <w:r w:rsidR="00BD0BBB" w:rsidRPr="006E07CF">
        <w:rPr>
          <w:rFonts w:eastAsia="Times New Roman" w:cstheme="minorHAnsi"/>
          <w:color w:val="000000"/>
          <w:sz w:val="28"/>
          <w:lang w:eastAsia="ru-RU"/>
        </w:rPr>
        <w:t>ые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 xml:space="preserve"> формиру</w:t>
      </w:r>
      <w:r w:rsidR="00BD0BBB" w:rsidRPr="006E07CF">
        <w:rPr>
          <w:rFonts w:eastAsia="Times New Roman" w:cstheme="minorHAnsi"/>
          <w:color w:val="000000"/>
          <w:sz w:val="28"/>
          <w:lang w:eastAsia="ru-RU"/>
        </w:rPr>
        <w:t>ю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т пространственное воображение у обучающихся в области прое</w:t>
      </w:r>
      <w:r w:rsidRPr="006E07CF">
        <w:rPr>
          <w:rFonts w:eastAsia="Times New Roman" w:cstheme="minorHAnsi"/>
          <w:color w:val="000000"/>
          <w:sz w:val="28"/>
          <w:lang w:eastAsia="ru-RU"/>
        </w:rPr>
        <w:t>кт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ирования моделей</w:t>
      </w:r>
      <w:r w:rsidR="00BD0BBB" w:rsidRPr="006E07CF">
        <w:rPr>
          <w:rFonts w:eastAsia="Times New Roman" w:cstheme="minorHAnsi"/>
          <w:color w:val="000000"/>
          <w:sz w:val="28"/>
          <w:lang w:eastAsia="ru-RU"/>
        </w:rPr>
        <w:t>, макетов, планов и схем. Особым блоком в программе стоят темы изучения шрифтов и видов надписей технического и дизайнерского назначения.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В результате освоения дисциплины обучающийся должен  </w:t>
      </w: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уметь</w:t>
      </w:r>
      <w:r w:rsidRPr="006E07CF">
        <w:rPr>
          <w:rFonts w:eastAsia="Times New Roman" w:cstheme="minorHAnsi"/>
          <w:color w:val="000000"/>
          <w:sz w:val="28"/>
          <w:lang w:eastAsia="ru-RU"/>
        </w:rPr>
        <w:t>: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 оформлять чертежи и другую техническую документацию в соответствии с действующей нормативной базой;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 выполнять чертежи в  ручной графике;</w:t>
      </w:r>
    </w:p>
    <w:p w:rsidR="00BD0BBB" w:rsidRPr="006E07CF" w:rsidRDefault="00BD0BBB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 выполнять геометрические преобразования и деление объектов4</w:t>
      </w:r>
    </w:p>
    <w:p w:rsidR="00BD0BBB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 читать чертежи и схемы</w:t>
      </w:r>
    </w:p>
    <w:p w:rsidR="00CD7102" w:rsidRPr="006E07CF" w:rsidRDefault="00BD0BBB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 применять знания в проектах графической направленности.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В результате освоения дисциплины обучающийся должен  </w:t>
      </w: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знать</w:t>
      </w:r>
      <w:r w:rsidRPr="006E07CF">
        <w:rPr>
          <w:rFonts w:eastAsia="Times New Roman" w:cstheme="minorHAnsi"/>
          <w:color w:val="000000"/>
          <w:sz w:val="28"/>
          <w:lang w:eastAsia="ru-RU"/>
        </w:rPr>
        <w:t>: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 законы и методы и приемы проекционного черчения;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 требования стандартов Единой системы конструкторской документации (ЕСКД) и единой системы проектной документации для строительства к оформлению и составлению чертежей и схем;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 технологию выполнения чертежей с использованием систем автоматического проектирования.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В результате освоения дисциплины Инженерная графика </w:t>
      </w:r>
      <w:r w:rsidR="008669A3" w:rsidRPr="006E07CF">
        <w:rPr>
          <w:rFonts w:eastAsia="Times New Roman" w:cstheme="minorHAnsi"/>
          <w:color w:val="000000"/>
          <w:sz w:val="28"/>
          <w:lang w:eastAsia="ru-RU"/>
        </w:rPr>
        <w:t xml:space="preserve">у учащихся </w:t>
      </w:r>
      <w:r w:rsidRPr="006E07CF">
        <w:rPr>
          <w:rFonts w:eastAsia="Times New Roman" w:cstheme="minorHAnsi"/>
          <w:color w:val="000000"/>
          <w:sz w:val="28"/>
          <w:lang w:eastAsia="ru-RU"/>
        </w:rPr>
        <w:t>формируются</w:t>
      </w: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 </w:t>
      </w:r>
      <w:r w:rsidRPr="006E07CF">
        <w:rPr>
          <w:rFonts w:eastAsia="Times New Roman" w:cstheme="minorHAnsi"/>
          <w:color w:val="000000"/>
          <w:sz w:val="28"/>
          <w:lang w:eastAsia="ru-RU"/>
        </w:rPr>
        <w:t>общие компетенции.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Общие компетенции</w:t>
      </w:r>
      <w:r w:rsidR="00211297"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: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lastRenderedPageBreak/>
        <w:t>1. Понимать социальную значимость своей будущей профессии, проявлять к ней устойчивый интерес.</w:t>
      </w:r>
    </w:p>
    <w:p w:rsidR="00CD7102" w:rsidRPr="006E07CF" w:rsidRDefault="008669A3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2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 xml:space="preserve">. Осуществлять поиск и использование информации, необходимой для эффективного выполнения </w:t>
      </w: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проектных задач 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и личностного развития.</w:t>
      </w:r>
    </w:p>
    <w:p w:rsidR="00CD7102" w:rsidRPr="006E07CF" w:rsidRDefault="008669A3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3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. Использовать информационно-коммуникационные технологии.</w:t>
      </w:r>
    </w:p>
    <w:p w:rsidR="00CD7102" w:rsidRPr="006E07CF" w:rsidRDefault="008669A3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4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 xml:space="preserve">. Ориентироваться в условиях смены технологий </w:t>
      </w: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и задач 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в профессиональной деятельности.</w:t>
      </w:r>
    </w:p>
    <w:p w:rsidR="00CD7102" w:rsidRPr="006E07CF" w:rsidRDefault="00CD7102" w:rsidP="00CD7102">
      <w:pPr>
        <w:shd w:val="clear" w:color="auto" w:fill="FFFFFF"/>
        <w:spacing w:after="0" w:line="240" w:lineRule="auto"/>
        <w:ind w:firstLine="71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В целях реализации </w:t>
      </w:r>
      <w:proofErr w:type="spellStart"/>
      <w:r w:rsidRPr="006E07CF">
        <w:rPr>
          <w:rFonts w:eastAsia="Times New Roman" w:cstheme="minorHAnsi"/>
          <w:color w:val="000000"/>
          <w:sz w:val="28"/>
          <w:lang w:eastAsia="ru-RU"/>
        </w:rPr>
        <w:t>деятельностного</w:t>
      </w:r>
      <w:proofErr w:type="spellEnd"/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 подхода при организации образовательного процесса будут использованы современные педагогические технологии (активные и интерактивные методы обучения) – индивидуальная, групповая работа, направленн</w:t>
      </w:r>
      <w:r w:rsidR="008669A3" w:rsidRPr="006E07CF">
        <w:rPr>
          <w:rFonts w:eastAsia="Times New Roman" w:cstheme="minorHAnsi"/>
          <w:color w:val="000000"/>
          <w:sz w:val="28"/>
          <w:lang w:eastAsia="ru-RU"/>
        </w:rPr>
        <w:t>ы</w:t>
      </w:r>
      <w:r w:rsidRPr="006E07CF">
        <w:rPr>
          <w:rFonts w:eastAsia="Times New Roman" w:cstheme="minorHAnsi"/>
          <w:color w:val="000000"/>
          <w:sz w:val="28"/>
          <w:lang w:eastAsia="ru-RU"/>
        </w:rPr>
        <w:t>е на решение пр</w:t>
      </w:r>
      <w:r w:rsidR="008669A3" w:rsidRPr="006E07CF">
        <w:rPr>
          <w:rFonts w:eastAsia="Times New Roman" w:cstheme="minorHAnsi"/>
          <w:color w:val="000000"/>
          <w:sz w:val="28"/>
          <w:lang w:eastAsia="ru-RU"/>
        </w:rPr>
        <w:t>актически</w:t>
      </w: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х задач, на выполнение работ с элементами конструирования и моделирования, информационно-компьютерные технологии с использованием мультимедийных презентаций в программе </w:t>
      </w:r>
      <w:proofErr w:type="spellStart"/>
      <w:r w:rsidRPr="006E07CF">
        <w:rPr>
          <w:rFonts w:eastAsia="Times New Roman" w:cstheme="minorHAnsi"/>
          <w:color w:val="000000"/>
          <w:sz w:val="28"/>
          <w:lang w:eastAsia="ru-RU"/>
        </w:rPr>
        <w:t>Power</w:t>
      </w:r>
      <w:proofErr w:type="spellEnd"/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 </w:t>
      </w:r>
      <w:proofErr w:type="spellStart"/>
      <w:r w:rsidRPr="006E07CF">
        <w:rPr>
          <w:rFonts w:eastAsia="Times New Roman" w:cstheme="minorHAnsi"/>
          <w:color w:val="000000"/>
          <w:sz w:val="28"/>
          <w:lang w:eastAsia="ru-RU"/>
        </w:rPr>
        <w:t>Point</w:t>
      </w:r>
      <w:proofErr w:type="spellEnd"/>
      <w:r w:rsidRPr="006E07CF">
        <w:rPr>
          <w:rFonts w:eastAsia="Times New Roman" w:cstheme="minorHAnsi"/>
          <w:color w:val="000000"/>
          <w:sz w:val="28"/>
          <w:lang w:eastAsia="ru-RU"/>
        </w:rPr>
        <w:t>.</w:t>
      </w:r>
    </w:p>
    <w:p w:rsidR="00CD7102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1.</w:t>
      </w:r>
      <w:r w:rsidR="008669A3"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3</w:t>
      </w: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. </w:t>
      </w:r>
    </w:p>
    <w:p w:rsidR="006E07CF" w:rsidRPr="00A938E2" w:rsidRDefault="006E07CF" w:rsidP="006E07CF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Срок реализации программы</w:t>
      </w:r>
      <w:r w:rsidRPr="00A938E2">
        <w:rPr>
          <w:rFonts w:asciiTheme="minorHAnsi" w:hAnsiTheme="minorHAnsi" w:cstheme="minorHAnsi"/>
          <w:sz w:val="28"/>
          <w:szCs w:val="28"/>
        </w:rPr>
        <w:t>: 8 месяцев (3</w:t>
      </w:r>
      <w:r w:rsidR="005C4C8C" w:rsidRPr="00A938E2">
        <w:rPr>
          <w:rFonts w:asciiTheme="minorHAnsi" w:hAnsiTheme="minorHAnsi" w:cstheme="minorHAnsi"/>
          <w:sz w:val="28"/>
          <w:szCs w:val="28"/>
        </w:rPr>
        <w:t>4</w:t>
      </w:r>
      <w:r w:rsidRPr="00A938E2">
        <w:rPr>
          <w:rFonts w:asciiTheme="minorHAnsi" w:hAnsiTheme="minorHAnsi" w:cstheme="minorHAnsi"/>
          <w:sz w:val="28"/>
          <w:szCs w:val="28"/>
        </w:rPr>
        <w:t xml:space="preserve"> час</w:t>
      </w:r>
      <w:r w:rsidR="005C4C8C" w:rsidRPr="00A938E2">
        <w:rPr>
          <w:rFonts w:asciiTheme="minorHAnsi" w:hAnsiTheme="minorHAnsi" w:cstheme="minorHAnsi"/>
          <w:sz w:val="28"/>
          <w:szCs w:val="28"/>
        </w:rPr>
        <w:t>а</w:t>
      </w:r>
      <w:r w:rsidRPr="00A938E2">
        <w:rPr>
          <w:rFonts w:asciiTheme="minorHAnsi" w:hAnsiTheme="minorHAnsi" w:cstheme="minorHAnsi"/>
          <w:sz w:val="28"/>
          <w:szCs w:val="28"/>
        </w:rPr>
        <w:t>).</w:t>
      </w:r>
    </w:p>
    <w:p w:rsidR="006E07CF" w:rsidRPr="00A938E2" w:rsidRDefault="006E07CF" w:rsidP="006E07CF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Режим занятий</w:t>
      </w:r>
      <w:r w:rsidRPr="00A938E2">
        <w:rPr>
          <w:rFonts w:asciiTheme="minorHAnsi" w:hAnsiTheme="minorHAnsi" w:cstheme="minorHAnsi"/>
          <w:sz w:val="28"/>
          <w:szCs w:val="28"/>
        </w:rPr>
        <w:t xml:space="preserve">: занятия проводятся 1 раза в неделю. </w:t>
      </w:r>
    </w:p>
    <w:p w:rsidR="006E07CF" w:rsidRPr="00A938E2" w:rsidRDefault="006E07CF" w:rsidP="006E07CF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Продолжительность</w:t>
      </w:r>
      <w:r w:rsidRPr="00A938E2">
        <w:rPr>
          <w:rFonts w:asciiTheme="minorHAnsi" w:hAnsiTheme="minorHAnsi" w:cstheme="minorHAnsi"/>
          <w:sz w:val="28"/>
          <w:szCs w:val="28"/>
        </w:rPr>
        <w:t xml:space="preserve"> занятия 40 минут.</w:t>
      </w:r>
    </w:p>
    <w:p w:rsidR="006E07CF" w:rsidRPr="00A938E2" w:rsidRDefault="006E07CF" w:rsidP="006E07C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Наполняемость группы:</w:t>
      </w:r>
      <w:r w:rsidRPr="00A938E2">
        <w:rPr>
          <w:rFonts w:asciiTheme="minorHAnsi" w:hAnsiTheme="minorHAnsi" w:cstheme="minorHAnsi"/>
          <w:sz w:val="28"/>
          <w:szCs w:val="28"/>
        </w:rPr>
        <w:t xml:space="preserve"> </w:t>
      </w:r>
      <w:r w:rsidR="00A938E2" w:rsidRPr="00A938E2">
        <w:rPr>
          <w:rFonts w:asciiTheme="minorHAnsi" w:hAnsiTheme="minorHAnsi" w:cstheme="minorHAnsi"/>
          <w:sz w:val="28"/>
          <w:szCs w:val="28"/>
        </w:rPr>
        <w:t xml:space="preserve">среднесписочный состав группы </w:t>
      </w:r>
      <w:r w:rsidRPr="00A938E2">
        <w:rPr>
          <w:rFonts w:asciiTheme="minorHAnsi" w:hAnsiTheme="minorHAnsi" w:cstheme="minorHAnsi"/>
          <w:sz w:val="28"/>
          <w:szCs w:val="28"/>
        </w:rPr>
        <w:t>15 человек</w:t>
      </w:r>
      <w:r w:rsidRPr="00A938E2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</w:p>
    <w:p w:rsidR="006E07CF" w:rsidRPr="006E07CF" w:rsidRDefault="006E07CF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D7102" w:rsidRDefault="00CD7102" w:rsidP="00CD710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2. </w:t>
      </w:r>
      <w:r w:rsidR="006E07CF"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Структура и содержание дополнительной образовательной программы.</w:t>
      </w:r>
    </w:p>
    <w:p w:rsidR="006E07CF" w:rsidRPr="006E07CF" w:rsidRDefault="006E07CF" w:rsidP="00CD710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938E2" w:rsidRDefault="00A938E2" w:rsidP="00CD7102">
      <w:pPr>
        <w:shd w:val="clear" w:color="auto" w:fill="FFFFFF"/>
        <w:spacing w:after="0" w:line="240" w:lineRule="auto"/>
        <w:ind w:left="-180"/>
        <w:jc w:val="both"/>
        <w:rPr>
          <w:rFonts w:eastAsia="Times New Roman" w:cstheme="minorHAnsi"/>
          <w:b/>
          <w:bCs/>
          <w:color w:val="000000"/>
          <w:sz w:val="28"/>
          <w:lang w:eastAsia="ru-RU"/>
        </w:rPr>
      </w:pPr>
    </w:p>
    <w:p w:rsidR="00CD7102" w:rsidRDefault="00CD7102" w:rsidP="00CD7102">
      <w:pPr>
        <w:shd w:val="clear" w:color="auto" w:fill="FFFFFF"/>
        <w:spacing w:after="0" w:line="240" w:lineRule="auto"/>
        <w:ind w:left="-180"/>
        <w:jc w:val="both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2.1. Объем учебной дисциплины и виды учебной работы</w:t>
      </w:r>
    </w:p>
    <w:p w:rsidR="00A938E2" w:rsidRDefault="00A938E2" w:rsidP="00CD7102">
      <w:pPr>
        <w:shd w:val="clear" w:color="auto" w:fill="FFFFFF"/>
        <w:spacing w:after="0" w:line="240" w:lineRule="auto"/>
        <w:ind w:left="-180"/>
        <w:jc w:val="both"/>
        <w:rPr>
          <w:rFonts w:eastAsia="Times New Roman" w:cstheme="minorHAnsi"/>
          <w:b/>
          <w:bCs/>
          <w:color w:val="000000"/>
          <w:sz w:val="28"/>
          <w:lang w:eastAsia="ru-RU"/>
        </w:rPr>
      </w:pPr>
    </w:p>
    <w:p w:rsidR="00A938E2" w:rsidRPr="006E07CF" w:rsidRDefault="00A938E2" w:rsidP="00CD7102">
      <w:pPr>
        <w:shd w:val="clear" w:color="auto" w:fill="FFFFFF"/>
        <w:spacing w:after="0" w:line="240" w:lineRule="auto"/>
        <w:ind w:left="-1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tbl>
      <w:tblPr>
        <w:tblW w:w="923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1745"/>
      </w:tblGrid>
      <w:tr w:rsidR="00CD7102" w:rsidRPr="006E07CF" w:rsidTr="00A938E2">
        <w:trPr>
          <w:trHeight w:val="460"/>
          <w:jc w:val="center"/>
        </w:trPr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  <w:t>Вид учебной работы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  <w:t>Объем часов</w:t>
            </w:r>
          </w:p>
        </w:tc>
      </w:tr>
      <w:tr w:rsidR="00CD7102" w:rsidRPr="006E07CF" w:rsidTr="00A938E2">
        <w:trPr>
          <w:trHeight w:val="280"/>
          <w:jc w:val="center"/>
        </w:trPr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8669A3" w:rsidP="005C4C8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5C4C8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7102" w:rsidRPr="006E07CF" w:rsidTr="00A938E2">
        <w:trPr>
          <w:jc w:val="center"/>
        </w:trPr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360597" w:rsidP="005C4C8C">
            <w:pPr>
              <w:spacing w:after="0" w:line="0" w:lineRule="atLeas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5C4C8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7102" w:rsidRPr="006E07CF" w:rsidTr="00A938E2">
        <w:trPr>
          <w:jc w:val="center"/>
        </w:trPr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в том числе: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rPr>
                <w:rFonts w:eastAsia="Times New Roman" w:cstheme="minorHAnsi"/>
                <w:color w:val="666666"/>
                <w:sz w:val="1"/>
                <w:szCs w:val="17"/>
                <w:lang w:eastAsia="ru-RU"/>
              </w:rPr>
            </w:pPr>
          </w:p>
        </w:tc>
      </w:tr>
      <w:tr w:rsidR="00CD7102" w:rsidRPr="006E07CF" w:rsidTr="00A938E2">
        <w:trPr>
          <w:jc w:val="center"/>
        </w:trPr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     практические занятия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360597" w:rsidP="00CD7102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D7102" w:rsidRPr="006E07CF" w:rsidTr="00A938E2">
        <w:trPr>
          <w:jc w:val="center"/>
        </w:trPr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  <w:t>Самостоятельная работа обучающихся (всего)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360597" w:rsidP="00CD7102">
            <w:pPr>
              <w:spacing w:after="0" w:line="0" w:lineRule="atLeas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D7102" w:rsidRPr="006E07CF" w:rsidTr="00A938E2">
        <w:trPr>
          <w:jc w:val="center"/>
        </w:trPr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в том числе: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rPr>
                <w:rFonts w:eastAsia="Times New Roman" w:cstheme="minorHAnsi"/>
                <w:color w:val="666666"/>
                <w:sz w:val="1"/>
                <w:szCs w:val="17"/>
                <w:lang w:eastAsia="ru-RU"/>
              </w:rPr>
            </w:pPr>
          </w:p>
        </w:tc>
      </w:tr>
      <w:tr w:rsidR="00CD7102" w:rsidRPr="006E07CF" w:rsidTr="00A938E2">
        <w:trPr>
          <w:jc w:val="center"/>
        </w:trPr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     реферативная работа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360597" w:rsidP="00CD7102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7102" w:rsidRPr="006E07CF" w:rsidTr="00A938E2">
        <w:trPr>
          <w:jc w:val="center"/>
        </w:trPr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     подготовка презентационных материалов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360597" w:rsidP="00CD7102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7102" w:rsidRPr="006E07CF" w:rsidTr="00A938E2">
        <w:trPr>
          <w:jc w:val="center"/>
        </w:trPr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360597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     творческие</w:t>
            </w:r>
            <w:r w:rsidR="00360597"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 xml:space="preserve"> мини</w:t>
            </w:r>
            <w:r w:rsidRPr="006E07C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- </w:t>
            </w:r>
            <w:r w:rsidR="00360597" w:rsidRPr="006E07CF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проекты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360597" w:rsidP="00CD7102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7102" w:rsidRPr="006E07CF" w:rsidTr="00A938E2">
        <w:trPr>
          <w:jc w:val="center"/>
        </w:trPr>
        <w:tc>
          <w:tcPr>
            <w:tcW w:w="9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360597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Промежуточная аттестация в форме </w:t>
            </w:r>
            <w:r w:rsidRPr="006E07CF">
              <w:rPr>
                <w:rFonts w:eastAsia="Times New Roman" w:cstheme="minorHAnsi"/>
                <w:i/>
                <w:iCs/>
                <w:color w:val="000000"/>
                <w:sz w:val="28"/>
                <w:lang w:eastAsia="ru-RU"/>
              </w:rPr>
              <w:t>                                             </w:t>
            </w:r>
            <w:r w:rsidR="00360597" w:rsidRPr="006E07CF">
              <w:rPr>
                <w:rFonts w:eastAsia="Times New Roman" w:cstheme="minorHAnsi"/>
                <w:i/>
                <w:iCs/>
                <w:color w:val="000000"/>
                <w:sz w:val="28"/>
                <w:lang w:eastAsia="ru-RU"/>
              </w:rPr>
              <w:t>проект</w:t>
            </w:r>
          </w:p>
        </w:tc>
      </w:tr>
    </w:tbl>
    <w:p w:rsidR="00E1519D" w:rsidRPr="006E07CF" w:rsidRDefault="00E1519D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lang w:eastAsia="ru-RU"/>
        </w:rPr>
      </w:pPr>
    </w:p>
    <w:p w:rsidR="00E1519D" w:rsidRPr="006E07CF" w:rsidRDefault="00E1519D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lang w:eastAsia="ru-RU"/>
        </w:rPr>
      </w:pPr>
    </w:p>
    <w:p w:rsidR="00E1519D" w:rsidRPr="006E07CF" w:rsidRDefault="00CD7102" w:rsidP="006E07C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lastRenderedPageBreak/>
        <w:t>2.2</w:t>
      </w:r>
      <w:r w:rsidRPr="006E07CF">
        <w:rPr>
          <w:rFonts w:eastAsia="Times New Roman" w:cstheme="minorHAnsi"/>
          <w:b/>
          <w:bCs/>
          <w:sz w:val="28"/>
          <w:lang w:eastAsia="ru-RU"/>
        </w:rPr>
        <w:t xml:space="preserve">. Тематический план и содержание </w:t>
      </w:r>
      <w:r w:rsidR="006E07CF" w:rsidRPr="006E07CF">
        <w:rPr>
          <w:rFonts w:eastAsia="Times New Roman" w:cstheme="minorHAnsi"/>
          <w:b/>
          <w:bCs/>
          <w:sz w:val="28"/>
          <w:lang w:eastAsia="ru-RU"/>
        </w:rPr>
        <w:t>дополнительной образовательной программы</w:t>
      </w:r>
    </w:p>
    <w:p w:rsidR="00CD7102" w:rsidRPr="006E07CF" w:rsidRDefault="006E07CF" w:rsidP="006E07C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E07CF">
        <w:rPr>
          <w:rFonts w:eastAsia="Times New Roman" w:cstheme="minorHAnsi"/>
          <w:b/>
          <w:bCs/>
          <w:sz w:val="28"/>
          <w:lang w:eastAsia="ru-RU"/>
        </w:rPr>
        <w:t>«</w:t>
      </w:r>
      <w:r w:rsidR="00CD7102" w:rsidRPr="006E07CF">
        <w:rPr>
          <w:rFonts w:eastAsia="Times New Roman" w:cstheme="minorHAnsi"/>
          <w:b/>
          <w:bCs/>
          <w:sz w:val="28"/>
          <w:lang w:eastAsia="ru-RU"/>
        </w:rPr>
        <w:t>Инженерная графика</w:t>
      </w:r>
      <w:r w:rsidRPr="006E07CF">
        <w:rPr>
          <w:rFonts w:eastAsia="Times New Roman" w:cstheme="minorHAnsi"/>
          <w:b/>
          <w:bCs/>
          <w:sz w:val="28"/>
          <w:lang w:eastAsia="ru-RU"/>
        </w:rPr>
        <w:t>»</w:t>
      </w:r>
    </w:p>
    <w:tbl>
      <w:tblPr>
        <w:tblW w:w="1041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8"/>
        <w:gridCol w:w="473"/>
        <w:gridCol w:w="4290"/>
        <w:gridCol w:w="1269"/>
      </w:tblGrid>
      <w:tr w:rsidR="00E1519D" w:rsidRPr="006E07CF" w:rsidTr="00A938E2">
        <w:trPr>
          <w:trHeight w:val="123"/>
          <w:jc w:val="center"/>
        </w:trPr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Cs/>
                <w:sz w:val="28"/>
                <w:lang w:eastAsia="ru-RU"/>
              </w:rPr>
              <w:t>Наименование разделов и тем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Cs/>
                <w:sz w:val="28"/>
                <w:lang w:eastAsia="ru-RU"/>
              </w:rPr>
              <w:t xml:space="preserve">Содержание учебного </w:t>
            </w:r>
            <w:r w:rsidR="005C4C8C" w:rsidRPr="006E07CF">
              <w:rPr>
                <w:rFonts w:eastAsia="Times New Roman" w:cstheme="minorHAnsi"/>
                <w:bCs/>
                <w:sz w:val="28"/>
                <w:lang w:eastAsia="ru-RU"/>
              </w:rPr>
              <w:t>материала</w:t>
            </w:r>
            <w:r w:rsidR="005C4C8C" w:rsidRPr="006E07CF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, практические</w:t>
            </w:r>
            <w:r w:rsidRPr="006E07CF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 работы, самостоятельная работа обучающихся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Cs/>
                <w:sz w:val="28"/>
                <w:lang w:eastAsia="ru-RU"/>
              </w:rPr>
              <w:t>Объем часов</w:t>
            </w: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3</w:t>
            </w: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9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bCs/>
                <w:sz w:val="28"/>
                <w:lang w:eastAsia="ru-RU"/>
              </w:rPr>
              <w:t>Раздел 1</w:t>
            </w:r>
            <w:r w:rsidR="006E07CF">
              <w:rPr>
                <w:rFonts w:eastAsia="Times New Roman" w:cstheme="minorHAnsi"/>
                <w:b/>
                <w:bCs/>
                <w:sz w:val="28"/>
                <w:lang w:eastAsia="ru-RU"/>
              </w:rPr>
              <w:t>.</w:t>
            </w:r>
            <w:r w:rsidRPr="006E07CF">
              <w:rPr>
                <w:rFonts w:eastAsia="Times New Roman" w:cstheme="minorHAnsi"/>
                <w:b/>
                <w:bCs/>
                <w:sz w:val="28"/>
                <w:lang w:eastAsia="ru-RU"/>
              </w:rPr>
              <w:t xml:space="preserve"> Геометрическое черчение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5C4C8C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 xml:space="preserve">Основные сведения по оформлению </w:t>
            </w:r>
            <w:r w:rsidR="005C4C8C" w:rsidRPr="006E07CF">
              <w:rPr>
                <w:rFonts w:eastAsia="Times New Roman" w:cstheme="minorHAnsi"/>
                <w:sz w:val="28"/>
                <w:lang w:eastAsia="ru-RU"/>
              </w:rPr>
              <w:t>чертежей.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88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5C4C8C" w:rsidP="00CD7102">
            <w:pPr>
              <w:spacing w:after="0" w:line="22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8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22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Стандартный чертежный шрифт.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5C4C8C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8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Титульный лист - задание №1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5C4C8C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8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Геометрические построения.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446C9" w:rsidRPr="006E07CF" w:rsidTr="00A938E2">
        <w:trPr>
          <w:trHeight w:val="307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Правила вычерчивания контуров технических деталей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Правила нанесения размеров на чертежах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Сопряжения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Вычерчивание контура технической детали. Деление и сопряжения - задание №2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Построение и обводка лекальных кривых.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9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bCs/>
                <w:sz w:val="28"/>
                <w:lang w:eastAsia="ru-RU"/>
              </w:rPr>
              <w:t>Раздел 2</w:t>
            </w:r>
            <w:r w:rsidR="006E07CF">
              <w:rPr>
                <w:rFonts w:eastAsia="Times New Roman" w:cstheme="minorHAnsi"/>
                <w:b/>
                <w:bCs/>
                <w:sz w:val="28"/>
                <w:lang w:eastAsia="ru-RU"/>
              </w:rPr>
              <w:t>.</w:t>
            </w:r>
            <w:r w:rsidRPr="006E07CF">
              <w:rPr>
                <w:rFonts w:eastAsia="Times New Roman" w:cstheme="minorHAnsi"/>
                <w:b/>
                <w:bCs/>
                <w:sz w:val="28"/>
                <w:lang w:eastAsia="ru-RU"/>
              </w:rPr>
              <w:t xml:space="preserve"> Проекционное черчение. Основы начертательной геометрии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6765" w:rsidRPr="006E07CF" w:rsidRDefault="00F36765" w:rsidP="00F36765">
            <w:pPr>
              <w:spacing w:after="0" w:line="240" w:lineRule="auto"/>
              <w:ind w:left="-142" w:right="-12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Тема 2.1</w:t>
            </w:r>
          </w:p>
          <w:p w:rsidR="00E1519D" w:rsidRPr="00A938E2" w:rsidRDefault="007446C9" w:rsidP="00A938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lang w:eastAsia="ru-RU"/>
              </w:rPr>
            </w:pPr>
            <w:r w:rsidRPr="006E07CF">
              <w:rPr>
                <w:rFonts w:eastAsia="Times New Roman" w:cstheme="minorHAnsi"/>
                <w:bCs/>
                <w:sz w:val="28"/>
                <w:lang w:eastAsia="ru-RU"/>
              </w:rPr>
              <w:t>Проекционное</w:t>
            </w:r>
            <w:r w:rsidR="00A938E2">
              <w:rPr>
                <w:rFonts w:eastAsia="Times New Roman" w:cstheme="minorHAnsi"/>
                <w:bCs/>
                <w:sz w:val="28"/>
                <w:lang w:eastAsia="ru-RU"/>
              </w:rPr>
              <w:t xml:space="preserve"> </w:t>
            </w:r>
            <w:r w:rsidRPr="006E07CF">
              <w:rPr>
                <w:rFonts w:eastAsia="Times New Roman" w:cstheme="minorHAnsi"/>
                <w:bCs/>
                <w:sz w:val="28"/>
                <w:lang w:eastAsia="ru-RU"/>
              </w:rPr>
              <w:t>черчение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7446C9" w:rsidRPr="006E07CF" w:rsidTr="00A938E2">
        <w:trPr>
          <w:trHeight w:val="488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6C9" w:rsidRPr="006E07CF" w:rsidRDefault="007446C9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iCs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Методы проецирования.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446C9" w:rsidRPr="006E07CF" w:rsidTr="00A938E2">
        <w:trPr>
          <w:trHeight w:val="500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ind w:left="-142" w:right="-12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Тема 2.2</w:t>
            </w:r>
          </w:p>
          <w:p w:rsidR="007446C9" w:rsidRPr="006E07CF" w:rsidRDefault="007446C9" w:rsidP="00CD71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Плоскость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Проецирование плоскости.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446C9" w:rsidRPr="006E07CF" w:rsidTr="00A938E2">
        <w:trPr>
          <w:trHeight w:val="307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ind w:left="-142" w:right="-12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Тема 2.3</w:t>
            </w:r>
          </w:p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Способы преобразования проекций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 Способы преобразования проекций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446C9" w:rsidRPr="006E07CF" w:rsidTr="00A938E2">
        <w:trPr>
          <w:trHeight w:val="307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ind w:left="-142" w:right="-12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Тема 2.4</w:t>
            </w:r>
          </w:p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 Аксонометрические проекции.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Аксонометрические проекции.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446C9" w:rsidRPr="006E07CF" w:rsidTr="00A938E2">
        <w:trPr>
          <w:trHeight w:val="307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ind w:left="-142" w:right="-12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Тема 2.5</w:t>
            </w:r>
          </w:p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Поверхности и тела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7446C9" w:rsidRPr="006E07CF" w:rsidTr="00A938E2">
        <w:trPr>
          <w:trHeight w:val="498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6C9" w:rsidRPr="006E07CF" w:rsidRDefault="007446C9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Геометрические тела.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446C9" w:rsidRPr="006E07CF" w:rsidTr="00A938E2">
        <w:trPr>
          <w:trHeight w:val="307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ind w:left="-142" w:right="-12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Тема 2.6</w:t>
            </w:r>
          </w:p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Сечение геометрических тел плоскостями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Усеченные геометрические тела.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 xml:space="preserve">Построение разверток </w:t>
            </w:r>
            <w:r w:rsidRPr="006E07CF">
              <w:rPr>
                <w:rFonts w:eastAsia="Times New Roman" w:cstheme="minorHAnsi"/>
                <w:sz w:val="28"/>
                <w:lang w:eastAsia="ru-RU"/>
              </w:rPr>
              <w:lastRenderedPageBreak/>
              <w:t>поверхностей усеченных тел.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446C9" w:rsidRPr="006E07CF" w:rsidTr="00A938E2">
        <w:trPr>
          <w:trHeight w:val="307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ind w:left="-142" w:right="-12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lastRenderedPageBreak/>
              <w:t>Тема 2.7</w:t>
            </w:r>
          </w:p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Взаимное пересечение  поверхностей тел.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Пересечение геометрических тел.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Построение пересечение тел вращения, имеющих общую ось.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Построение аксонометрической проекции пересекающихся геометрических тел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446C9" w:rsidRPr="006E07CF" w:rsidTr="00A938E2">
        <w:trPr>
          <w:trHeight w:val="307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ind w:left="-142" w:right="-12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Тема 2.8</w:t>
            </w:r>
          </w:p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 Проекции моделей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F36765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Комплексные чертежи и аксонометрические изображения моделей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291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Построение комплексного чертежа модели по её аксонометрическому изображению</w:t>
            </w:r>
          </w:p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Проекции моделей - задание №4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446C9" w:rsidRPr="006E07CF" w:rsidTr="00A938E2">
        <w:trPr>
          <w:trHeight w:val="307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ind w:left="-142" w:right="-12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 xml:space="preserve">Тема </w:t>
            </w:r>
            <w:r w:rsidR="00F36765" w:rsidRPr="006E07CF">
              <w:rPr>
                <w:rFonts w:eastAsia="Times New Roman" w:cstheme="minorHAnsi"/>
                <w:sz w:val="28"/>
                <w:lang w:eastAsia="ru-RU"/>
              </w:rPr>
              <w:t>2</w:t>
            </w:r>
            <w:r w:rsidRPr="006E07CF">
              <w:rPr>
                <w:rFonts w:eastAsia="Times New Roman" w:cstheme="minorHAnsi"/>
                <w:sz w:val="28"/>
                <w:lang w:eastAsia="ru-RU"/>
              </w:rPr>
              <w:t>.</w:t>
            </w:r>
            <w:r w:rsidR="00F36765" w:rsidRPr="006E07CF">
              <w:rPr>
                <w:rFonts w:eastAsia="Times New Roman" w:cstheme="minorHAnsi"/>
                <w:sz w:val="28"/>
                <w:lang w:eastAsia="ru-RU"/>
              </w:rPr>
              <w:t>9</w:t>
            </w:r>
          </w:p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Технический рисунок модели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F36765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Cs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 Технический рисунок модели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446C9" w:rsidRPr="006E07CF" w:rsidTr="00A938E2">
        <w:trPr>
          <w:trHeight w:val="307"/>
          <w:jc w:val="center"/>
        </w:trPr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240" w:lineRule="auto"/>
              <w:ind w:left="-142" w:right="-12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 xml:space="preserve">Тема </w:t>
            </w:r>
            <w:r w:rsidR="00F36765" w:rsidRPr="006E07CF">
              <w:rPr>
                <w:rFonts w:eastAsia="Times New Roman" w:cstheme="minorHAnsi"/>
                <w:sz w:val="28"/>
                <w:lang w:eastAsia="ru-RU"/>
              </w:rPr>
              <w:t>3</w:t>
            </w:r>
            <w:r w:rsidRPr="006E07CF">
              <w:rPr>
                <w:rFonts w:eastAsia="Times New Roman" w:cstheme="minorHAnsi"/>
                <w:sz w:val="28"/>
                <w:lang w:eastAsia="ru-RU"/>
              </w:rPr>
              <w:t>.</w:t>
            </w:r>
            <w:r w:rsidR="00F36765" w:rsidRPr="006E07CF">
              <w:rPr>
                <w:rFonts w:eastAsia="Times New Roman" w:cstheme="minorHAnsi"/>
                <w:sz w:val="28"/>
                <w:lang w:eastAsia="ru-RU"/>
              </w:rPr>
              <w:t>0</w:t>
            </w:r>
          </w:p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Эскизы деталей и рабочие чертежи</w:t>
            </w: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6C9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E151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Эскиз детали, последовательность его выполнения.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E1519D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 xml:space="preserve">Рабочий чертеж детали.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7446C9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Общие сведения о строительном чертеже.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123"/>
          <w:jc w:val="center"/>
        </w:trPr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E1519D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Схема расположения кабинета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19D" w:rsidRPr="006E07CF" w:rsidRDefault="00E1519D" w:rsidP="00CD71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1519D" w:rsidRPr="006E07CF" w:rsidTr="00A938E2">
        <w:trPr>
          <w:trHeight w:val="286"/>
          <w:jc w:val="center"/>
        </w:trPr>
        <w:tc>
          <w:tcPr>
            <w:tcW w:w="9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CD7102">
            <w:pPr>
              <w:spacing w:after="0" w:line="0" w:lineRule="atLeast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8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9D" w:rsidRPr="006E07CF" w:rsidRDefault="00E1519D" w:rsidP="005C4C8C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  <w:r w:rsidR="005C4C8C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</w:tbl>
    <w:p w:rsidR="00685321" w:rsidRPr="006E07CF" w:rsidRDefault="00CD7102" w:rsidP="00211297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i/>
          <w:iCs/>
          <w:color w:val="000000"/>
          <w:sz w:val="28"/>
          <w:lang w:eastAsia="ru-RU"/>
        </w:rPr>
        <w:t>                        </w:t>
      </w:r>
    </w:p>
    <w:p w:rsidR="00CD7102" w:rsidRPr="006E07CF" w:rsidRDefault="00CD7102" w:rsidP="00CD7102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kern w:val="36"/>
          <w:sz w:val="28"/>
          <w:lang w:eastAsia="ru-RU"/>
        </w:rPr>
        <w:t xml:space="preserve">3. </w:t>
      </w:r>
      <w:r w:rsidR="006E07CF" w:rsidRPr="006E07CF">
        <w:rPr>
          <w:rFonts w:eastAsia="Times New Roman" w:cstheme="minorHAnsi"/>
          <w:b/>
          <w:bCs/>
          <w:color w:val="000000"/>
          <w:kern w:val="36"/>
          <w:sz w:val="28"/>
          <w:lang w:eastAsia="ru-RU"/>
        </w:rPr>
        <w:t>Условия реализации программы</w:t>
      </w:r>
      <w:r w:rsidR="006E07CF">
        <w:rPr>
          <w:rFonts w:eastAsia="Times New Roman" w:cstheme="minorHAnsi"/>
          <w:b/>
          <w:bCs/>
          <w:color w:val="000000"/>
          <w:kern w:val="36"/>
          <w:sz w:val="28"/>
          <w:lang w:eastAsia="ru-RU"/>
        </w:rPr>
        <w:t>.</w:t>
      </w:r>
      <w:r w:rsidR="006E07CF" w:rsidRPr="006E07CF">
        <w:rPr>
          <w:rFonts w:eastAsia="Times New Roman" w:cstheme="minorHAnsi"/>
          <w:b/>
          <w:bCs/>
          <w:color w:val="000000"/>
          <w:kern w:val="36"/>
          <w:sz w:val="28"/>
          <w:lang w:eastAsia="ru-RU"/>
        </w:rPr>
        <w:t xml:space="preserve"> 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3.1. Требования к минимальному материально-техническому обеспечению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Реализация программы дисциплины требует наличия учебного кабинета инженерной графики.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Оборудование учебного кабинета: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посадочные места по количеству обучающихся;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рабочее место преподавателя;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комплект учебно-методической документации;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объемные модели деталей, макеты сборочных узлов;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- измерительные инструменты;</w:t>
      </w:r>
    </w:p>
    <w:p w:rsidR="00CD7102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lastRenderedPageBreak/>
        <w:t xml:space="preserve"> - компьютер с программным обеспечением для </w:t>
      </w:r>
      <w:r w:rsidR="00360597" w:rsidRPr="006E07CF">
        <w:rPr>
          <w:rFonts w:eastAsia="Times New Roman" w:cstheme="minorHAnsi"/>
          <w:color w:val="000000"/>
          <w:sz w:val="28"/>
          <w:lang w:eastAsia="ru-RU"/>
        </w:rPr>
        <w:t>п</w:t>
      </w:r>
      <w:r w:rsidRPr="006E07CF">
        <w:rPr>
          <w:rFonts w:eastAsia="Times New Roman" w:cstheme="minorHAnsi"/>
          <w:color w:val="000000"/>
          <w:sz w:val="28"/>
          <w:lang w:eastAsia="ru-RU"/>
        </w:rPr>
        <w:t>реподавател</w:t>
      </w:r>
      <w:r w:rsidR="00360597" w:rsidRPr="006E07CF">
        <w:rPr>
          <w:rFonts w:eastAsia="Times New Roman" w:cstheme="minorHAnsi"/>
          <w:color w:val="000000"/>
          <w:sz w:val="28"/>
          <w:lang w:eastAsia="ru-RU"/>
        </w:rPr>
        <w:t>я</w:t>
      </w: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 в количестве 2 шт., проектор, интерактивная доска, документ-камера.</w:t>
      </w:r>
    </w:p>
    <w:p w:rsidR="00A938E2" w:rsidRPr="006E07CF" w:rsidRDefault="00A938E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D7102" w:rsidRPr="006E07CF" w:rsidRDefault="00CD7102" w:rsidP="00CD7102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kern w:val="36"/>
          <w:sz w:val="28"/>
          <w:lang w:eastAsia="ru-RU"/>
        </w:rPr>
        <w:t>3.2. Информационное обеспечение обучения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Основные источники:</w:t>
      </w:r>
    </w:p>
    <w:p w:rsidR="00CD7102" w:rsidRPr="006E07CF" w:rsidRDefault="00CD7102" w:rsidP="00CD710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Боголюбов, С. К. Инженерная графика / С. К. Боголюбов. - М.:    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          Машиностроение, </w:t>
      </w:r>
      <w:proofErr w:type="gramStart"/>
      <w:r w:rsidRPr="006E07CF">
        <w:rPr>
          <w:rFonts w:eastAsia="Times New Roman" w:cstheme="minorHAnsi"/>
          <w:color w:val="000000"/>
          <w:sz w:val="28"/>
          <w:lang w:eastAsia="ru-RU"/>
        </w:rPr>
        <w:t>2010.-</w:t>
      </w:r>
      <w:proofErr w:type="gramEnd"/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 352 с.</w:t>
      </w:r>
    </w:p>
    <w:p w:rsidR="00CD7102" w:rsidRPr="006E07CF" w:rsidRDefault="00CD7102" w:rsidP="00CD710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Электронное учебное пособие по дисциплине «Инженерная графика» с элементами мультимедиа. Составители: преподаватели КГБ ПОУ «КАТТ» Кожевникова Е.А.,  Куренкова В.В., 2015.</w:t>
      </w: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Дополнительные источники:</w:t>
      </w:r>
    </w:p>
    <w:p w:rsidR="00CD7102" w:rsidRPr="006E07CF" w:rsidRDefault="00CD7102" w:rsidP="00CD7102">
      <w:pPr>
        <w:numPr>
          <w:ilvl w:val="0"/>
          <w:numId w:val="19"/>
        </w:numPr>
        <w:shd w:val="clear" w:color="auto" w:fill="FFFFFF"/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Боголюбов С. К. Индивидуальные задания по курсу черчения / С. К. Боголюбов. - М.: Высшая школа, 2009. - 366 с.</w:t>
      </w:r>
    </w:p>
    <w:p w:rsidR="00CD7102" w:rsidRPr="006E07CF" w:rsidRDefault="00CD7102" w:rsidP="00CD7102">
      <w:pPr>
        <w:numPr>
          <w:ilvl w:val="0"/>
          <w:numId w:val="19"/>
        </w:numPr>
        <w:shd w:val="clear" w:color="auto" w:fill="FFFFFF"/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Бродский, А. М. Инженерная графика/А. М. Бродский, Э. М. </w:t>
      </w:r>
      <w:proofErr w:type="spellStart"/>
      <w:r w:rsidRPr="006E07CF">
        <w:rPr>
          <w:rFonts w:eastAsia="Times New Roman" w:cstheme="minorHAnsi"/>
          <w:color w:val="000000"/>
          <w:sz w:val="28"/>
          <w:lang w:eastAsia="ru-RU"/>
        </w:rPr>
        <w:t>Файзулин</w:t>
      </w:r>
      <w:proofErr w:type="spellEnd"/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, </w:t>
      </w:r>
      <w:proofErr w:type="spellStart"/>
      <w:r w:rsidRPr="006E07CF">
        <w:rPr>
          <w:rFonts w:eastAsia="Times New Roman" w:cstheme="minorHAnsi"/>
          <w:color w:val="000000"/>
          <w:sz w:val="28"/>
          <w:lang w:eastAsia="ru-RU"/>
        </w:rPr>
        <w:t>В.А.Халдинов</w:t>
      </w:r>
      <w:proofErr w:type="spellEnd"/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 -М.: Издательский центр «Академия», 2015. – 400 с.</w:t>
      </w:r>
    </w:p>
    <w:p w:rsidR="00CD7102" w:rsidRPr="006E07CF" w:rsidRDefault="00CD7102" w:rsidP="00CD7102">
      <w:pPr>
        <w:numPr>
          <w:ilvl w:val="0"/>
          <w:numId w:val="19"/>
        </w:numPr>
        <w:shd w:val="clear" w:color="auto" w:fill="FFFFFF"/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Миронова, Р. С. Инженерная графика </w:t>
      </w:r>
      <w:proofErr w:type="gramStart"/>
      <w:r w:rsidRPr="006E07CF">
        <w:rPr>
          <w:rFonts w:eastAsia="Times New Roman" w:cstheme="minorHAnsi"/>
          <w:color w:val="000000"/>
          <w:sz w:val="28"/>
          <w:lang w:eastAsia="ru-RU"/>
        </w:rPr>
        <w:t>/  Р.</w:t>
      </w:r>
      <w:proofErr w:type="gramEnd"/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 С. Миронова, Миронов Б. Г. – М.: Высшая школа, 2004 – 288 с.</w:t>
      </w:r>
    </w:p>
    <w:p w:rsidR="00CD7102" w:rsidRPr="006E07CF" w:rsidRDefault="00CD7102" w:rsidP="00CD7102">
      <w:pPr>
        <w:shd w:val="clear" w:color="auto" w:fill="FFFFFF"/>
        <w:spacing w:after="0" w:line="240" w:lineRule="auto"/>
        <w:ind w:left="710" w:hanging="28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5.  </w:t>
      </w:r>
      <w:r w:rsidR="00360597" w:rsidRPr="006E07CF">
        <w:rPr>
          <w:rFonts w:eastAsia="Times New Roman" w:cstheme="minorHAnsi"/>
          <w:color w:val="000000"/>
          <w:sz w:val="28"/>
          <w:lang w:eastAsia="ru-RU"/>
        </w:rPr>
        <w:t xml:space="preserve"> </w:t>
      </w:r>
      <w:r w:rsidRPr="006E07CF">
        <w:rPr>
          <w:rFonts w:eastAsia="Times New Roman" w:cstheme="minorHAnsi"/>
          <w:color w:val="000000"/>
          <w:sz w:val="28"/>
          <w:lang w:eastAsia="ru-RU"/>
        </w:rPr>
        <w:t>6. Королёв Ю.И.</w:t>
      </w: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,</w:t>
      </w:r>
      <w:r w:rsidRPr="006E07CF">
        <w:rPr>
          <w:rFonts w:eastAsia="Times New Roman" w:cstheme="minorHAnsi"/>
          <w:color w:val="000000"/>
          <w:sz w:val="28"/>
          <w:lang w:eastAsia="ru-RU"/>
        </w:rPr>
        <w:t> Инженерная графика / Королёв Ю.И., Устюжанина С.Ю. - С-</w:t>
      </w:r>
      <w:proofErr w:type="gramStart"/>
      <w:r w:rsidRPr="006E07CF">
        <w:rPr>
          <w:rFonts w:eastAsia="Times New Roman" w:cstheme="minorHAnsi"/>
          <w:color w:val="000000"/>
          <w:sz w:val="28"/>
          <w:lang w:eastAsia="ru-RU"/>
        </w:rPr>
        <w:t>Пб.:</w:t>
      </w:r>
      <w:proofErr w:type="gramEnd"/>
      <w:r w:rsidRPr="006E07CF">
        <w:rPr>
          <w:rFonts w:eastAsia="Times New Roman" w:cstheme="minorHAnsi"/>
          <w:color w:val="000000"/>
          <w:sz w:val="28"/>
          <w:lang w:eastAsia="ru-RU"/>
        </w:rPr>
        <w:t xml:space="preserve"> Питер, 2011.- 464 с.</w:t>
      </w:r>
    </w:p>
    <w:p w:rsidR="00CD7102" w:rsidRPr="006E07CF" w:rsidRDefault="00CD7102" w:rsidP="00CD71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Интернет-ресурсы:</w:t>
      </w:r>
    </w:p>
    <w:p w:rsidR="00CD7102" w:rsidRPr="006E07CF" w:rsidRDefault="00CD7102" w:rsidP="00CD7102">
      <w:pPr>
        <w:numPr>
          <w:ilvl w:val="0"/>
          <w:numId w:val="20"/>
        </w:numPr>
        <w:pBdr>
          <w:bottom w:val="single" w:sz="4" w:space="0" w:color="D6DDB9"/>
        </w:pBdr>
        <w:shd w:val="clear" w:color="auto" w:fill="FFFFFF"/>
        <w:spacing w:after="0" w:line="240" w:lineRule="auto"/>
        <w:ind w:left="718"/>
        <w:jc w:val="both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4"/>
          <w:lang w:eastAsia="ru-RU"/>
        </w:rPr>
      </w:pPr>
      <w:r w:rsidRPr="006E07CF">
        <w:rPr>
          <w:rFonts w:eastAsia="Times New Roman" w:cstheme="minorHAnsi"/>
          <w:bCs/>
          <w:color w:val="000000"/>
          <w:kern w:val="36"/>
          <w:sz w:val="28"/>
          <w:lang w:eastAsia="ru-RU"/>
        </w:rPr>
        <w:t>Инженерный портал «В: масштабе» [Электронный ресурс]</w:t>
      </w:r>
      <w:proofErr w:type="gramStart"/>
      <w:r w:rsidRPr="006E07CF">
        <w:rPr>
          <w:rFonts w:eastAsia="Times New Roman" w:cstheme="minorHAnsi"/>
          <w:bCs/>
          <w:color w:val="000000"/>
          <w:kern w:val="36"/>
          <w:sz w:val="28"/>
          <w:lang w:eastAsia="ru-RU"/>
        </w:rPr>
        <w:t>/</w:t>
      </w:r>
      <w:r w:rsidRPr="006E07CF">
        <w:rPr>
          <w:rFonts w:eastAsia="Times New Roman" w:cstheme="minorHAnsi"/>
          <w:b/>
          <w:bCs/>
          <w:color w:val="000000"/>
          <w:kern w:val="36"/>
          <w:sz w:val="28"/>
          <w:lang w:eastAsia="ru-RU"/>
        </w:rPr>
        <w:t xml:space="preserve">  </w:t>
      </w:r>
      <w:hyperlink r:id="rId5" w:history="1">
        <w:r w:rsidRPr="006E07CF">
          <w:rPr>
            <w:rFonts w:eastAsia="Times New Roman" w:cstheme="minorHAnsi"/>
            <w:b/>
            <w:bCs/>
            <w:color w:val="0000FF"/>
            <w:kern w:val="36"/>
            <w:sz w:val="28"/>
            <w:u w:val="single"/>
            <w:lang w:eastAsia="ru-RU"/>
          </w:rPr>
          <w:t>http://www.vmasshtabe.ru/dopolnitelno/atlas/bogolyubov-s-k-chtenie-i-detalirovanie-sborochnyih-chertezhey.html</w:t>
        </w:r>
        <w:proofErr w:type="gramEnd"/>
      </w:hyperlink>
      <w:r w:rsidRPr="006E07CF">
        <w:rPr>
          <w:rFonts w:eastAsia="Times New Roman" w:cstheme="minorHAnsi"/>
          <w:b/>
          <w:bCs/>
          <w:color w:val="000000"/>
          <w:kern w:val="36"/>
          <w:sz w:val="28"/>
          <w:lang w:eastAsia="ru-RU"/>
        </w:rPr>
        <w:t> </w:t>
      </w:r>
    </w:p>
    <w:p w:rsidR="00CD7102" w:rsidRPr="006E07CF" w:rsidRDefault="00CD7102" w:rsidP="00CD7102">
      <w:pPr>
        <w:numPr>
          <w:ilvl w:val="0"/>
          <w:numId w:val="20"/>
        </w:numPr>
        <w:shd w:val="clear" w:color="auto" w:fill="FFFFFF"/>
        <w:spacing w:after="0" w:line="240" w:lineRule="auto"/>
        <w:ind w:left="71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Электронная библиотека TheBigLibrary.ru [Электронный ресурс]/ </w:t>
      </w:r>
      <w:hyperlink r:id="rId6" w:history="1">
        <w:r w:rsidRPr="006E07CF">
          <w:rPr>
            <w:rFonts w:eastAsia="Times New Roman" w:cstheme="minorHAnsi"/>
            <w:color w:val="0000FF"/>
            <w:sz w:val="28"/>
            <w:u w:val="single"/>
            <w:lang w:eastAsia="ru-RU"/>
          </w:rPr>
          <w:t>http://thebiglibrary.ru/load/dizajn_grafika/sbornik_uprazhnenij_dlja_chtenija_chertezhej_po_inzhenernoj_grafike/7-1-0-1067</w:t>
        </w:r>
      </w:hyperlink>
      <w:r w:rsidRPr="006E07CF">
        <w:rPr>
          <w:rFonts w:eastAsia="Times New Roman" w:cstheme="minorHAnsi"/>
          <w:color w:val="000000"/>
          <w:sz w:val="28"/>
          <w:lang w:eastAsia="ru-RU"/>
        </w:rPr>
        <w:t> - Сборник упражнений для чтения чертежей по инженерной графике - Миронов Б.Г., Панфилова Е.С</w:t>
      </w:r>
      <w:r w:rsidRPr="006E07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D7102" w:rsidRPr="006E07CF" w:rsidRDefault="00A938E2" w:rsidP="0010307F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7" w:history="1">
        <w:r w:rsidR="00CD7102" w:rsidRPr="006E07CF">
          <w:rPr>
            <w:rFonts w:eastAsia="Times New Roman" w:cstheme="minorHAnsi"/>
            <w:color w:val="0000FF"/>
            <w:sz w:val="28"/>
            <w:u w:val="single"/>
            <w:lang w:eastAsia="ru-RU"/>
          </w:rPr>
          <w:t>http://www.sapr.ru/Article.aspx?id=7832</w:t>
        </w:r>
      </w:hyperlink>
      <w:r w:rsidR="00CD7102" w:rsidRPr="006E07CF">
        <w:rPr>
          <w:rFonts w:eastAsia="Times New Roman" w:cstheme="minorHAnsi"/>
          <w:color w:val="000000"/>
          <w:sz w:val="28"/>
          <w:lang w:eastAsia="ru-RU"/>
        </w:rPr>
        <w:t> – журнал «САПР и графика»</w:t>
      </w:r>
    </w:p>
    <w:p w:rsidR="00CD7102" w:rsidRPr="006E07CF" w:rsidRDefault="0010307F" w:rsidP="00CD7102">
      <w:pPr>
        <w:shd w:val="clear" w:color="auto" w:fill="FFFFFF"/>
        <w:spacing w:after="0" w:line="240" w:lineRule="auto"/>
        <w:ind w:left="710" w:hanging="28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4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. </w:t>
      </w:r>
      <w:hyperlink r:id="rId8" w:history="1">
        <w:r w:rsidR="00CD7102" w:rsidRPr="006E07CF">
          <w:rPr>
            <w:rFonts w:eastAsia="Times New Roman" w:cstheme="minorHAnsi"/>
            <w:color w:val="0000FF"/>
            <w:sz w:val="28"/>
            <w:u w:val="single"/>
            <w:lang w:eastAsia="ru-RU"/>
          </w:rPr>
          <w:t>http://jurnali-online.ru/nauka-i-tehnika/texnika-molodezhi-2-fevral-2016.html</w:t>
        </w:r>
      </w:hyperlink>
      <w:r w:rsidR="00CD7102" w:rsidRPr="006E07CF">
        <w:rPr>
          <w:rFonts w:eastAsia="Times New Roman" w:cstheme="minorHAnsi"/>
          <w:color w:val="0000FF"/>
          <w:sz w:val="28"/>
          <w:lang w:eastAsia="ru-RU"/>
        </w:rPr>
        <w:t> - 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журнал «Техника молодёжи».</w:t>
      </w:r>
    </w:p>
    <w:p w:rsidR="00CD7102" w:rsidRPr="006E07CF" w:rsidRDefault="0010307F" w:rsidP="00CD7102">
      <w:pPr>
        <w:shd w:val="clear" w:color="auto" w:fill="FFFFFF"/>
        <w:spacing w:after="0" w:line="240" w:lineRule="auto"/>
        <w:ind w:left="710" w:hanging="28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color w:val="000000"/>
          <w:sz w:val="28"/>
          <w:lang w:eastAsia="ru-RU"/>
        </w:rPr>
        <w:t>5</w:t>
      </w:r>
      <w:r w:rsidR="00CD7102" w:rsidRPr="006E07CF">
        <w:rPr>
          <w:rFonts w:eastAsia="Times New Roman" w:cstheme="minorHAnsi"/>
          <w:color w:val="000000"/>
          <w:sz w:val="28"/>
          <w:lang w:eastAsia="ru-RU"/>
        </w:rPr>
        <w:t>. </w:t>
      </w:r>
      <w:hyperlink r:id="rId9" w:history="1">
        <w:r w:rsidR="00CD7102" w:rsidRPr="006E07CF">
          <w:rPr>
            <w:rFonts w:eastAsia="Times New Roman" w:cstheme="minorHAnsi"/>
            <w:color w:val="0000FF"/>
            <w:sz w:val="28"/>
            <w:u w:val="single"/>
            <w:lang w:eastAsia="ru-RU"/>
          </w:rPr>
          <w:t>https://ru-ru.facebook.com/MachinesAndMechanisms</w:t>
        </w:r>
      </w:hyperlink>
      <w:r w:rsidR="00CD7102" w:rsidRPr="006E07CF">
        <w:rPr>
          <w:rFonts w:eastAsia="Times New Roman" w:cstheme="minorHAnsi"/>
          <w:color w:val="000000"/>
          <w:sz w:val="28"/>
          <w:lang w:eastAsia="ru-RU"/>
        </w:rPr>
        <w:t> - </w:t>
      </w:r>
      <w:r w:rsidR="00CD7102" w:rsidRPr="006E07CF">
        <w:rPr>
          <w:rFonts w:eastAsia="Times New Roman" w:cstheme="minorHAnsi"/>
          <w:color w:val="141823"/>
          <w:sz w:val="28"/>
          <w:lang w:eastAsia="ru-RU"/>
        </w:rPr>
        <w:t>научно-популярный журнал "Машины и Механизмы".</w:t>
      </w:r>
    </w:p>
    <w:p w:rsidR="00685321" w:rsidRPr="006E07CF" w:rsidRDefault="00685321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lang w:val="en-US" w:eastAsia="ru-RU"/>
        </w:rPr>
      </w:pPr>
    </w:p>
    <w:p w:rsidR="006E07CF" w:rsidRDefault="006E07CF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lang w:eastAsia="ru-RU"/>
        </w:rPr>
      </w:pPr>
    </w:p>
    <w:p w:rsidR="00CD7102" w:rsidRPr="006E07CF" w:rsidRDefault="00CD7102" w:rsidP="00CD71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4. </w:t>
      </w:r>
      <w:r w:rsidR="006E07CF" w:rsidRPr="006E07CF">
        <w:rPr>
          <w:rFonts w:eastAsia="Times New Roman" w:cstheme="minorHAnsi"/>
          <w:b/>
          <w:bCs/>
          <w:color w:val="000000"/>
          <w:sz w:val="28"/>
          <w:lang w:eastAsia="ru-RU"/>
        </w:rPr>
        <w:t>Контрол</w:t>
      </w:r>
      <w:r w:rsidR="006E07CF">
        <w:rPr>
          <w:rFonts w:eastAsia="Times New Roman" w:cstheme="minorHAnsi"/>
          <w:b/>
          <w:bCs/>
          <w:color w:val="000000"/>
          <w:sz w:val="28"/>
          <w:lang w:eastAsia="ru-RU"/>
        </w:rPr>
        <w:t>ь и оценка результатов освоения.</w:t>
      </w:r>
    </w:p>
    <w:p w:rsidR="00CD7102" w:rsidRDefault="00CD7102" w:rsidP="00CD7102">
      <w:pPr>
        <w:pBdr>
          <w:bottom w:val="single" w:sz="4" w:space="0" w:color="D6DDB9"/>
        </w:pBd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color w:val="000000"/>
          <w:kern w:val="36"/>
          <w:sz w:val="28"/>
          <w:lang w:eastAsia="ru-RU"/>
        </w:rPr>
      </w:pPr>
      <w:r w:rsidRPr="006E07CF">
        <w:rPr>
          <w:rFonts w:eastAsia="Times New Roman" w:cstheme="minorHAnsi"/>
          <w:bCs/>
          <w:color w:val="000000"/>
          <w:kern w:val="36"/>
          <w:sz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самостоятельных и реферативных работ.</w:t>
      </w:r>
    </w:p>
    <w:p w:rsidR="00A938E2" w:rsidRPr="006E07CF" w:rsidRDefault="00A938E2" w:rsidP="00CD7102">
      <w:pPr>
        <w:pBdr>
          <w:bottom w:val="single" w:sz="4" w:space="0" w:color="D6DDB9"/>
        </w:pBd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2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4738"/>
      </w:tblGrid>
      <w:tr w:rsidR="00CD7102" w:rsidRPr="006E07CF" w:rsidTr="00A938E2">
        <w:trPr>
          <w:jc w:val="center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7102" w:rsidRPr="006E07CF" w:rsidRDefault="00CD7102" w:rsidP="00CD71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  <w:t>Результаты обучения</w:t>
            </w:r>
          </w:p>
          <w:p w:rsidR="00CD7102" w:rsidRPr="006E07CF" w:rsidRDefault="00CD7102" w:rsidP="00CD7102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7102" w:rsidRPr="006E07CF" w:rsidRDefault="00CD7102" w:rsidP="00CD7102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D7102" w:rsidRPr="006E07CF" w:rsidTr="00A938E2">
        <w:trPr>
          <w:jc w:val="center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2</w:t>
            </w:r>
          </w:p>
        </w:tc>
      </w:tr>
      <w:tr w:rsidR="00CD7102" w:rsidRPr="006E07CF" w:rsidTr="00A938E2">
        <w:trPr>
          <w:jc w:val="center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Умения: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rPr>
                <w:rFonts w:eastAsia="Times New Roman" w:cstheme="minorHAnsi"/>
                <w:color w:val="666666"/>
                <w:sz w:val="1"/>
                <w:szCs w:val="17"/>
                <w:lang w:eastAsia="ru-RU"/>
              </w:rPr>
            </w:pPr>
          </w:p>
        </w:tc>
      </w:tr>
      <w:tr w:rsidR="00CD7102" w:rsidRPr="006E07CF" w:rsidTr="00A938E2">
        <w:trPr>
          <w:trHeight w:val="1040"/>
          <w:jc w:val="center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lastRenderedPageBreak/>
              <w:t> - оформлять чертежи и другую техническую документацию в соответствии с действующей нормативной базой;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10307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графические задания, самостоятельная работа</w:t>
            </w:r>
          </w:p>
        </w:tc>
      </w:tr>
      <w:tr w:rsidR="00CD7102" w:rsidRPr="006E07CF" w:rsidTr="00A938E2">
        <w:trPr>
          <w:trHeight w:val="1040"/>
          <w:jc w:val="center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10307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- выполнять чертежи в  ручной графике;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10307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 xml:space="preserve">графические задания, самостоятельная работа, </w:t>
            </w:r>
          </w:p>
        </w:tc>
      </w:tr>
      <w:tr w:rsidR="00CD7102" w:rsidRPr="006E07CF" w:rsidTr="00A938E2">
        <w:trPr>
          <w:trHeight w:val="1040"/>
          <w:jc w:val="center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- читать чертежи и схемы.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10307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 xml:space="preserve">графические задания, самостоятельная работа, </w:t>
            </w:r>
          </w:p>
        </w:tc>
      </w:tr>
      <w:tr w:rsidR="00CD7102" w:rsidRPr="006E07CF" w:rsidTr="00A938E2">
        <w:trPr>
          <w:trHeight w:val="1040"/>
          <w:jc w:val="center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- оформлять конструкторскую, технологическую и техническую документацию в соответствии со стандартами ЕСКД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10307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самостоятельная работа</w:t>
            </w:r>
          </w:p>
        </w:tc>
      </w:tr>
      <w:tr w:rsidR="00CD7102" w:rsidRPr="006E07CF" w:rsidTr="00A938E2">
        <w:trPr>
          <w:jc w:val="center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Знания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rPr>
                <w:rFonts w:eastAsia="Times New Roman" w:cstheme="minorHAnsi"/>
                <w:color w:val="666666"/>
                <w:sz w:val="1"/>
                <w:szCs w:val="17"/>
                <w:lang w:eastAsia="ru-RU"/>
              </w:rPr>
            </w:pPr>
          </w:p>
        </w:tc>
      </w:tr>
      <w:tr w:rsidR="00CD7102" w:rsidRPr="006E07CF" w:rsidTr="00A938E2">
        <w:trPr>
          <w:trHeight w:val="1140"/>
          <w:jc w:val="center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-  законов, методов и приемов проекционного черчения;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10307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графические задания, тестирование</w:t>
            </w:r>
          </w:p>
        </w:tc>
      </w:tr>
      <w:tr w:rsidR="00CD7102" w:rsidRPr="006E07CF" w:rsidTr="00A938E2">
        <w:trPr>
          <w:trHeight w:val="1420"/>
          <w:jc w:val="center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-  требований стандартов Единой системы конструкторской документации (ЕСКД) и единой системы проектной документации для строительства к оформлению и составлению чертежей и схем;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10307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графические задания, тестирование</w:t>
            </w:r>
          </w:p>
        </w:tc>
      </w:tr>
      <w:tr w:rsidR="00CD7102" w:rsidRPr="006E07CF" w:rsidTr="00A938E2">
        <w:trPr>
          <w:trHeight w:val="1020"/>
          <w:jc w:val="center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- технологии выполнения чертежей с использованием систем автоматического проектирования.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102" w:rsidRPr="006E07CF" w:rsidRDefault="00CD7102" w:rsidP="00CD71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E07CF">
              <w:rPr>
                <w:rFonts w:eastAsia="Times New Roman" w:cstheme="minorHAnsi"/>
                <w:color w:val="000000"/>
                <w:sz w:val="28"/>
                <w:lang w:eastAsia="ru-RU"/>
              </w:rPr>
              <w:t>самостоятельная работа</w:t>
            </w:r>
          </w:p>
        </w:tc>
      </w:tr>
    </w:tbl>
    <w:p w:rsidR="006A6BA8" w:rsidRPr="006E07CF" w:rsidRDefault="006A6BA8">
      <w:pPr>
        <w:rPr>
          <w:rFonts w:cstheme="minorHAnsi"/>
        </w:rPr>
      </w:pPr>
    </w:p>
    <w:sectPr w:rsidR="006A6BA8" w:rsidRPr="006E07CF" w:rsidSect="00A93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F64"/>
    <w:multiLevelType w:val="multilevel"/>
    <w:tmpl w:val="D26AB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354F"/>
    <w:multiLevelType w:val="multilevel"/>
    <w:tmpl w:val="8AC2C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D527F"/>
    <w:multiLevelType w:val="multilevel"/>
    <w:tmpl w:val="52FCE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E3C61"/>
    <w:multiLevelType w:val="multilevel"/>
    <w:tmpl w:val="0514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A2C35"/>
    <w:multiLevelType w:val="multilevel"/>
    <w:tmpl w:val="569AA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E4A08"/>
    <w:multiLevelType w:val="multilevel"/>
    <w:tmpl w:val="6476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D4250"/>
    <w:multiLevelType w:val="multilevel"/>
    <w:tmpl w:val="5038E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64A81"/>
    <w:multiLevelType w:val="multilevel"/>
    <w:tmpl w:val="FD569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57275"/>
    <w:multiLevelType w:val="multilevel"/>
    <w:tmpl w:val="6B10E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55D31"/>
    <w:multiLevelType w:val="multilevel"/>
    <w:tmpl w:val="EDDA6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D6CC5"/>
    <w:multiLevelType w:val="multilevel"/>
    <w:tmpl w:val="00B6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A6ECF"/>
    <w:multiLevelType w:val="multilevel"/>
    <w:tmpl w:val="9AFC1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21862"/>
    <w:multiLevelType w:val="multilevel"/>
    <w:tmpl w:val="3A625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66E2E"/>
    <w:multiLevelType w:val="multilevel"/>
    <w:tmpl w:val="5AA8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B84"/>
    <w:multiLevelType w:val="multilevel"/>
    <w:tmpl w:val="2942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A6009A"/>
    <w:multiLevelType w:val="multilevel"/>
    <w:tmpl w:val="74A66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462F8"/>
    <w:multiLevelType w:val="multilevel"/>
    <w:tmpl w:val="355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296AA1"/>
    <w:multiLevelType w:val="multilevel"/>
    <w:tmpl w:val="BFA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905E7"/>
    <w:multiLevelType w:val="multilevel"/>
    <w:tmpl w:val="497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D091F"/>
    <w:multiLevelType w:val="multilevel"/>
    <w:tmpl w:val="0818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15"/>
  </w:num>
  <w:num w:numId="14">
    <w:abstractNumId w:val="3"/>
  </w:num>
  <w:num w:numId="15">
    <w:abstractNumId w:val="4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102"/>
    <w:rsid w:val="000C70F0"/>
    <w:rsid w:val="0010307F"/>
    <w:rsid w:val="00211297"/>
    <w:rsid w:val="003275B4"/>
    <w:rsid w:val="00360597"/>
    <w:rsid w:val="004D084E"/>
    <w:rsid w:val="005C4C8C"/>
    <w:rsid w:val="00685321"/>
    <w:rsid w:val="006A6BA8"/>
    <w:rsid w:val="006E07CF"/>
    <w:rsid w:val="007446C9"/>
    <w:rsid w:val="008669A3"/>
    <w:rsid w:val="00951A8E"/>
    <w:rsid w:val="009C28D5"/>
    <w:rsid w:val="00A8330F"/>
    <w:rsid w:val="00A938E2"/>
    <w:rsid w:val="00AC5B85"/>
    <w:rsid w:val="00BD0BBB"/>
    <w:rsid w:val="00BF4237"/>
    <w:rsid w:val="00C40230"/>
    <w:rsid w:val="00CD7102"/>
    <w:rsid w:val="00DA1E67"/>
    <w:rsid w:val="00E1519D"/>
    <w:rsid w:val="00E6170A"/>
    <w:rsid w:val="00F36765"/>
    <w:rsid w:val="00F53058"/>
    <w:rsid w:val="00F80F86"/>
    <w:rsid w:val="00F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5625-CBEE-4E48-9D54-E036AEA3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A8"/>
  </w:style>
  <w:style w:type="paragraph" w:styleId="1">
    <w:name w:val="heading 1"/>
    <w:basedOn w:val="a"/>
    <w:link w:val="10"/>
    <w:uiPriority w:val="9"/>
    <w:qFormat/>
    <w:rsid w:val="00CD7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3">
    <w:name w:val="c23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D7102"/>
  </w:style>
  <w:style w:type="paragraph" w:customStyle="1" w:styleId="c15">
    <w:name w:val="c15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7102"/>
  </w:style>
  <w:style w:type="paragraph" w:customStyle="1" w:styleId="c82">
    <w:name w:val="c82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7102"/>
  </w:style>
  <w:style w:type="paragraph" w:customStyle="1" w:styleId="c22">
    <w:name w:val="c22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D7102"/>
  </w:style>
  <w:style w:type="character" w:customStyle="1" w:styleId="c21">
    <w:name w:val="c21"/>
    <w:basedOn w:val="a0"/>
    <w:rsid w:val="00CD7102"/>
  </w:style>
  <w:style w:type="paragraph" w:customStyle="1" w:styleId="c8">
    <w:name w:val="c8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CD7102"/>
  </w:style>
  <w:style w:type="character" w:customStyle="1" w:styleId="c14">
    <w:name w:val="c14"/>
    <w:basedOn w:val="a0"/>
    <w:rsid w:val="00CD7102"/>
  </w:style>
  <w:style w:type="character" w:customStyle="1" w:styleId="c52">
    <w:name w:val="c52"/>
    <w:basedOn w:val="a0"/>
    <w:rsid w:val="00CD7102"/>
  </w:style>
  <w:style w:type="character" w:customStyle="1" w:styleId="c29">
    <w:name w:val="c29"/>
    <w:basedOn w:val="a0"/>
    <w:rsid w:val="00CD7102"/>
  </w:style>
  <w:style w:type="character" w:customStyle="1" w:styleId="c38">
    <w:name w:val="c38"/>
    <w:basedOn w:val="a0"/>
    <w:rsid w:val="00CD7102"/>
  </w:style>
  <w:style w:type="paragraph" w:customStyle="1" w:styleId="c63">
    <w:name w:val="c63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1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7102"/>
    <w:rPr>
      <w:color w:val="800080"/>
      <w:u w:val="single"/>
    </w:rPr>
  </w:style>
  <w:style w:type="character" w:customStyle="1" w:styleId="c49">
    <w:name w:val="c49"/>
    <w:basedOn w:val="a0"/>
    <w:rsid w:val="00CD7102"/>
  </w:style>
  <w:style w:type="paragraph" w:customStyle="1" w:styleId="c58">
    <w:name w:val="c58"/>
    <w:basedOn w:val="a"/>
    <w:rsid w:val="00C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jurnali-online.ru/nauka-i-tehnika/texnika-molodezhi-2-fevral-2016.html&amp;sa=D&amp;ust=1461053410184000&amp;usg=AFQjCNERGJwrMOg-Ui1UYRTuxd1Ux1fn8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apr.ru/Article.aspx?id%3D7832&amp;sa=D&amp;ust=1461053410180000&amp;usg=AFQjCNFBUD9Ttvz1mgZ5euEOuM71c_tG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thebiglibrary.ru/load/dizajn_grafika/sbornik_uprazhnenij_dlja_chtenija_chertezhej_po_inzhenernoj_grafike/7-1-0-1067&amp;sa=D&amp;ust=1461053410179000&amp;usg=AFQjCNHUGz28-RX6_6kT0UWIseX0W7P3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vmasshtabe.ru/dopolnitelno/atlas/bogolyubov-s-k-chtenie-i-detalirovanie-sborochnyih-chertezhey.html&amp;sa=D&amp;ust=1461053410177000&amp;usg=AFQjCNFZPS-em2O5WKNkCCMyq-IiD7Vye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-ru.facebook.com/MachinesAndMechanisms&amp;sa=D&amp;ust=1461053410186000&amp;usg=AFQjCNFxRr_HQ6LgzmQmNmJi-CgBwtzE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User</cp:lastModifiedBy>
  <cp:revision>9</cp:revision>
  <cp:lastPrinted>2020-03-13T07:52:00Z</cp:lastPrinted>
  <dcterms:created xsi:type="dcterms:W3CDTF">2020-01-31T20:53:00Z</dcterms:created>
  <dcterms:modified xsi:type="dcterms:W3CDTF">2020-03-13T07:53:00Z</dcterms:modified>
</cp:coreProperties>
</file>