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00"/>
        <w:gridCol w:w="7471"/>
      </w:tblGrid>
      <w:tr w:rsidR="00B84353" w:rsidRPr="003A03C7" w:rsidTr="00B843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3" w:rsidRPr="003A03C7" w:rsidRDefault="00B84353">
            <w:pPr>
              <w:rPr>
                <w:lang w:eastAsia="en-US"/>
              </w:rPr>
            </w:pPr>
            <w:r w:rsidRPr="003A03C7">
              <w:rPr>
                <w:bCs w:val="0"/>
                <w:lang w:eastAsia="en-US"/>
              </w:rPr>
              <w:t>Перечень учебных кабинетов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3" w:rsidRPr="003A03C7" w:rsidRDefault="00B84353">
            <w:pPr>
              <w:rPr>
                <w:b/>
                <w:lang w:eastAsia="en-US"/>
              </w:rPr>
            </w:pPr>
            <w:r w:rsidRPr="003A03C7">
              <w:rPr>
                <w:bCs w:val="0"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 w:rsidRPr="003A03C7">
              <w:rPr>
                <w:bCs w:val="0"/>
                <w:lang w:eastAsia="en-US"/>
              </w:rPr>
              <w:br/>
              <w:t xml:space="preserve">практических   занятий с перечнем основного     </w:t>
            </w:r>
            <w:r w:rsidRPr="003A03C7">
              <w:rPr>
                <w:bCs w:val="0"/>
                <w:lang w:eastAsia="en-US"/>
              </w:rPr>
              <w:br/>
              <w:t>оборудования</w:t>
            </w:r>
          </w:p>
        </w:tc>
      </w:tr>
      <w:tr w:rsidR="00B84353" w:rsidRPr="003A03C7" w:rsidTr="00E74204">
        <w:trPr>
          <w:trHeight w:val="46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53" w:rsidRPr="003A03C7" w:rsidRDefault="00B84353" w:rsidP="00CB0494">
            <w:pPr>
              <w:rPr>
                <w:lang w:eastAsia="en-US"/>
              </w:rPr>
            </w:pPr>
            <w:r w:rsidRPr="003A03C7">
              <w:rPr>
                <w:lang w:eastAsia="en-US"/>
              </w:rPr>
              <w:t>Физ</w:t>
            </w:r>
            <w:r w:rsidR="00CB0494" w:rsidRPr="003A03C7">
              <w:rPr>
                <w:lang w:eastAsia="en-US"/>
              </w:rPr>
              <w:t>ическая культура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53" w:rsidRPr="003A03C7" w:rsidRDefault="00330FB1">
            <w:pPr>
              <w:rPr>
                <w:b/>
                <w:bCs w:val="0"/>
                <w:lang w:eastAsia="en-US"/>
              </w:rPr>
            </w:pPr>
            <w:r w:rsidRPr="003A03C7">
              <w:rPr>
                <w:b/>
                <w:bCs w:val="0"/>
                <w:lang w:eastAsia="en-US"/>
              </w:rPr>
              <w:t>Спортивный зал</w:t>
            </w:r>
            <w:r w:rsidR="00B84353" w:rsidRPr="003A03C7">
              <w:rPr>
                <w:b/>
                <w:bCs w:val="0"/>
                <w:lang w:eastAsia="en-US"/>
              </w:rPr>
              <w:t xml:space="preserve">– </w:t>
            </w:r>
            <w:r w:rsidR="00B84353" w:rsidRPr="003A03C7">
              <w:rPr>
                <w:b/>
                <w:lang w:eastAsia="en-US"/>
              </w:rPr>
              <w:t>1</w:t>
            </w:r>
          </w:p>
          <w:p w:rsidR="00B84353" w:rsidRPr="003A03C7" w:rsidRDefault="00B84353">
            <w:pPr>
              <w:rPr>
                <w:b/>
                <w:bCs w:val="0"/>
                <w:lang w:eastAsia="en-US"/>
              </w:rPr>
            </w:pPr>
            <w:r w:rsidRPr="003A03C7">
              <w:rPr>
                <w:b/>
                <w:lang w:eastAsia="en-US"/>
              </w:rPr>
              <w:t>АРМ учителя с выходом в Интернет</w:t>
            </w:r>
          </w:p>
          <w:p w:rsidR="00B84353" w:rsidRPr="003A03C7" w:rsidRDefault="00B379D0">
            <w:pPr>
              <w:rPr>
                <w:b/>
                <w:lang w:eastAsia="en-US"/>
              </w:rPr>
            </w:pPr>
            <w:r w:rsidRPr="003A03C7">
              <w:rPr>
                <w:b/>
                <w:lang w:eastAsia="en-US"/>
              </w:rPr>
              <w:t>ПК учителя - 3</w:t>
            </w:r>
          </w:p>
          <w:p w:rsidR="00B84353" w:rsidRPr="003A03C7" w:rsidRDefault="00B84353">
            <w:pPr>
              <w:rPr>
                <w:b/>
                <w:lang w:eastAsia="en-US"/>
              </w:rPr>
            </w:pPr>
            <w:r w:rsidRPr="003A03C7">
              <w:rPr>
                <w:b/>
                <w:lang w:eastAsia="en-US"/>
              </w:rPr>
              <w:t>МФУ-1</w:t>
            </w:r>
          </w:p>
          <w:p w:rsidR="008A4DBD" w:rsidRPr="003A03C7" w:rsidRDefault="008A4DBD">
            <w:pPr>
              <w:rPr>
                <w:lang w:val="en-US"/>
              </w:rPr>
            </w:pPr>
            <w:r w:rsidRPr="003A03C7">
              <w:t xml:space="preserve">Музыкальный центр </w:t>
            </w:r>
            <w:r w:rsidRPr="003A03C7">
              <w:rPr>
                <w:lang w:val="en-US"/>
              </w:rPr>
              <w:t xml:space="preserve">Sony – 1 </w:t>
            </w:r>
          </w:p>
          <w:p w:rsidR="00746C97" w:rsidRPr="003A03C7" w:rsidRDefault="00746C97" w:rsidP="00746C97">
            <w:pPr>
              <w:rPr>
                <w:b/>
              </w:rPr>
            </w:pPr>
            <w:r w:rsidRPr="003A03C7">
              <w:rPr>
                <w:b/>
              </w:rPr>
              <w:t>Открытые спортивные площадки:</w:t>
            </w:r>
          </w:p>
          <w:p w:rsidR="00746C97" w:rsidRPr="003A03C7" w:rsidRDefault="00746C97" w:rsidP="00B379D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3C7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Легкоатлетическое ядро с футбольным полем и беговой дорожкой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3A03C7">
                <w:rPr>
                  <w:rFonts w:ascii="Times New Roman" w:hAnsi="Times New Roman" w:cs="Times New Roman"/>
                  <w:sz w:val="24"/>
                  <w:szCs w:val="24"/>
                </w:rPr>
                <w:t>200 метров</w:t>
              </w:r>
            </w:smartTag>
            <w:r w:rsidRPr="003A03C7">
              <w:rPr>
                <w:rFonts w:ascii="Times New Roman" w:hAnsi="Times New Roman" w:cs="Times New Roman"/>
                <w:sz w:val="24"/>
                <w:szCs w:val="24"/>
              </w:rPr>
              <w:t xml:space="preserve">. Беговые дорожки 30м,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03C7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3A0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A03C7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3A03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79D0" w:rsidRPr="003A03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204" w:rsidRPr="003A03C7">
              <w:rPr>
                <w:rFonts w:ascii="Times New Roman" w:hAnsi="Times New Roman" w:cs="Times New Roman"/>
                <w:sz w:val="24"/>
                <w:szCs w:val="24"/>
              </w:rPr>
              <w:t xml:space="preserve">олейбольная </w:t>
            </w:r>
            <w:r w:rsidRPr="003A03C7">
              <w:rPr>
                <w:rFonts w:ascii="Times New Roman" w:hAnsi="Times New Roman" w:cs="Times New Roman"/>
                <w:sz w:val="24"/>
                <w:szCs w:val="24"/>
              </w:rPr>
              <w:t>площадка. Сектор для прыжков в длину.</w:t>
            </w:r>
          </w:p>
          <w:p w:rsidR="00B379D0" w:rsidRPr="003A03C7" w:rsidRDefault="00B379D0" w:rsidP="00B379D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3C7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Легкоатлетическое ядро с футбольным полем и беговой дорожкой 150 метров. Беговые дорожки 30м,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A03C7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3A03C7">
              <w:rPr>
                <w:rFonts w:ascii="Times New Roman" w:hAnsi="Times New Roman" w:cs="Times New Roman"/>
                <w:sz w:val="24"/>
                <w:szCs w:val="24"/>
              </w:rPr>
              <w:t>. Волейбольная, баскетбольная площадки. Хоккейная коробка/2 теннисных корта с резиновым покрытием. Столы для настольного тенниса уличные – 2. Спортивный городок. Сектор для прыжков в длину.</w:t>
            </w:r>
          </w:p>
          <w:p w:rsidR="00746C97" w:rsidRPr="003A03C7" w:rsidRDefault="00746C97" w:rsidP="00746C97">
            <w:pPr>
              <w:rPr>
                <w:b/>
              </w:rPr>
            </w:pPr>
            <w:r w:rsidRPr="003A03C7">
              <w:rPr>
                <w:b/>
              </w:rPr>
              <w:t>Закрытые спортсооружения:</w:t>
            </w:r>
          </w:p>
          <w:p w:rsidR="00746C97" w:rsidRPr="003A03C7" w:rsidRDefault="00746C97" w:rsidP="00746C97">
            <w:r w:rsidRPr="003A03C7">
              <w:t xml:space="preserve">     Спортивный зал 24х12 м.</w:t>
            </w:r>
          </w:p>
          <w:p w:rsidR="00746C97" w:rsidRPr="003A03C7" w:rsidRDefault="00746C97" w:rsidP="00746C97">
            <w:pPr>
              <w:rPr>
                <w:b/>
              </w:rPr>
            </w:pPr>
            <w:r w:rsidRPr="003A03C7">
              <w:rPr>
                <w:b/>
              </w:rPr>
              <w:t>Оборудование и инвентарь:</w:t>
            </w:r>
          </w:p>
          <w:p w:rsidR="008A4DBD" w:rsidRPr="003A03C7" w:rsidRDefault="008A4DBD" w:rsidP="008A4DBD">
            <w:r w:rsidRPr="003A03C7">
              <w:t xml:space="preserve">Бревно гимн. напольное 5м </w:t>
            </w:r>
            <w:bookmarkStart w:id="0" w:name="_GoBack"/>
            <w:bookmarkEnd w:id="0"/>
            <w:r w:rsidRPr="003A03C7">
              <w:t xml:space="preserve">– 1 </w:t>
            </w:r>
          </w:p>
          <w:p w:rsidR="008A4DBD" w:rsidRPr="003A03C7" w:rsidRDefault="008A4DBD" w:rsidP="008A4DBD">
            <w:r w:rsidRPr="003A03C7">
              <w:t>В/б сетка со стойками</w:t>
            </w:r>
            <w:r w:rsidRPr="003A03C7">
              <w:t xml:space="preserve"> - 1</w:t>
            </w:r>
          </w:p>
          <w:p w:rsidR="008A4DBD" w:rsidRPr="003A03C7" w:rsidRDefault="008A4DBD" w:rsidP="008A4DBD">
            <w:r w:rsidRPr="003A03C7">
              <w:t>Канат</w:t>
            </w:r>
            <w:r w:rsidRPr="003A03C7">
              <w:t xml:space="preserve"> – 2 </w:t>
            </w:r>
          </w:p>
          <w:p w:rsidR="008A4DBD" w:rsidRPr="003A03C7" w:rsidRDefault="008A4DBD" w:rsidP="008A4DBD">
            <w:r w:rsidRPr="003A03C7">
              <w:t xml:space="preserve">Канат для лазания х/б, 7м – 6 </w:t>
            </w:r>
          </w:p>
          <w:p w:rsidR="008A4DBD" w:rsidRPr="003A03C7" w:rsidRDefault="008A4DBD" w:rsidP="008A4DBD">
            <w:r w:rsidRPr="003A03C7">
              <w:t>Козел гимнастический</w:t>
            </w:r>
            <w:r w:rsidRPr="003A03C7">
              <w:t xml:space="preserve"> – 2 </w:t>
            </w:r>
          </w:p>
          <w:p w:rsidR="008A4DBD" w:rsidRPr="003A03C7" w:rsidRDefault="008A4DBD" w:rsidP="008A4DBD">
            <w:r w:rsidRPr="003A03C7">
              <w:t>Конь гимнастический</w:t>
            </w:r>
            <w:r w:rsidRPr="003A03C7">
              <w:t xml:space="preserve"> – 1 </w:t>
            </w:r>
          </w:p>
          <w:p w:rsidR="008A4DBD" w:rsidRPr="003A03C7" w:rsidRDefault="008A4DBD" w:rsidP="008A4DBD">
            <w:r w:rsidRPr="003A03C7">
              <w:t>Маты гимнастические</w:t>
            </w:r>
            <w:r w:rsidRPr="003A03C7">
              <w:t xml:space="preserve"> – 30 </w:t>
            </w:r>
          </w:p>
          <w:p w:rsidR="008A4DBD" w:rsidRPr="003A03C7" w:rsidRDefault="008A4DBD" w:rsidP="008A4DBD">
            <w:r w:rsidRPr="003A03C7">
              <w:t>Мостик гимнастический</w:t>
            </w:r>
            <w:r w:rsidRPr="003A03C7">
              <w:t xml:space="preserve"> – 2 </w:t>
            </w:r>
          </w:p>
          <w:p w:rsidR="008A4DBD" w:rsidRPr="003A03C7" w:rsidRDefault="008A4DBD" w:rsidP="008A4DBD">
            <w:r w:rsidRPr="003A03C7">
              <w:t xml:space="preserve">Мячи баскетбольные – </w:t>
            </w:r>
            <w:r w:rsidR="003A03C7" w:rsidRPr="003A03C7">
              <w:t>37</w:t>
            </w:r>
          </w:p>
          <w:p w:rsidR="008A4DBD" w:rsidRPr="003A03C7" w:rsidRDefault="008A4DBD" w:rsidP="008A4DBD">
            <w:r w:rsidRPr="003A03C7">
              <w:t xml:space="preserve">Мячи волейбольные </w:t>
            </w:r>
            <w:r w:rsidR="003A03C7" w:rsidRPr="003A03C7">
              <w:t>–</w:t>
            </w:r>
            <w:r w:rsidRPr="003A03C7">
              <w:t xml:space="preserve"> </w:t>
            </w:r>
            <w:r w:rsidR="003A03C7" w:rsidRPr="003A03C7">
              <w:t>45</w:t>
            </w:r>
          </w:p>
          <w:p w:rsidR="003A03C7" w:rsidRPr="003A03C7" w:rsidRDefault="003A03C7" w:rsidP="008A4DBD">
            <w:r w:rsidRPr="003A03C7">
              <w:t>Мячи футбольные – 10</w:t>
            </w:r>
          </w:p>
          <w:p w:rsidR="003A03C7" w:rsidRPr="003A03C7" w:rsidRDefault="003A03C7" w:rsidP="008A4DBD">
            <w:r w:rsidRPr="003A03C7">
              <w:t xml:space="preserve">Мячи для метания – 10 </w:t>
            </w:r>
          </w:p>
          <w:p w:rsidR="008A4DBD" w:rsidRPr="003A03C7" w:rsidRDefault="008A4DBD" w:rsidP="008A4DBD">
            <w:r w:rsidRPr="003A03C7">
              <w:t>Кольцо б/б</w:t>
            </w:r>
            <w:r w:rsidRPr="003A03C7">
              <w:t xml:space="preserve"> – 5</w:t>
            </w:r>
          </w:p>
          <w:p w:rsidR="008A4DBD" w:rsidRPr="003A03C7" w:rsidRDefault="008A4DBD" w:rsidP="008A4DBD">
            <w:r w:rsidRPr="003A03C7">
              <w:t>Скамейка гимнастическая 2,5 м</w:t>
            </w:r>
            <w:r w:rsidRPr="003A03C7">
              <w:t xml:space="preserve"> –</w:t>
            </w:r>
            <w:r w:rsidR="003A03C7" w:rsidRPr="003A03C7">
              <w:t xml:space="preserve"> 11</w:t>
            </w:r>
          </w:p>
          <w:p w:rsidR="008A4DBD" w:rsidRPr="003A03C7" w:rsidRDefault="008A4DBD" w:rsidP="008A4DBD">
            <w:r w:rsidRPr="003A03C7">
              <w:t>Стен</w:t>
            </w:r>
            <w:r w:rsidRPr="003A03C7">
              <w:t xml:space="preserve">ка гимнастическая 2,8 х 0,8м – 8 </w:t>
            </w:r>
          </w:p>
          <w:p w:rsidR="003A03C7" w:rsidRPr="003A03C7" w:rsidRDefault="003A03C7" w:rsidP="008A4DBD">
            <w:r w:rsidRPr="003A03C7">
              <w:t>Перекладина гимнастическая</w:t>
            </w:r>
            <w:r w:rsidRPr="003A03C7">
              <w:t xml:space="preserve"> – 2 </w:t>
            </w:r>
          </w:p>
          <w:p w:rsidR="003A03C7" w:rsidRPr="003A03C7" w:rsidRDefault="003A03C7" w:rsidP="008A4DBD">
            <w:r w:rsidRPr="003A03C7">
              <w:t>Палки гимнастические</w:t>
            </w:r>
            <w:r w:rsidRPr="003A03C7">
              <w:t xml:space="preserve"> – 10 </w:t>
            </w:r>
          </w:p>
          <w:p w:rsidR="003A03C7" w:rsidRPr="003A03C7" w:rsidRDefault="003A03C7" w:rsidP="008A4DBD">
            <w:r w:rsidRPr="003A03C7">
              <w:t>Скакалка –91</w:t>
            </w:r>
          </w:p>
          <w:p w:rsidR="003A03C7" w:rsidRPr="003A03C7" w:rsidRDefault="003A03C7" w:rsidP="008A4DBD">
            <w:r w:rsidRPr="003A03C7">
              <w:t xml:space="preserve">Обручи – 10 </w:t>
            </w:r>
          </w:p>
          <w:p w:rsidR="003A03C7" w:rsidRPr="003A03C7" w:rsidRDefault="003A03C7" w:rsidP="008A4DBD">
            <w:r w:rsidRPr="003A03C7">
              <w:t>Турник навесной на стенку гимнастическую (металл)</w:t>
            </w:r>
            <w:r w:rsidRPr="003A03C7">
              <w:t xml:space="preserve"> – 8 </w:t>
            </w:r>
          </w:p>
          <w:p w:rsidR="008A4DBD" w:rsidRPr="003A03C7" w:rsidRDefault="008A4DBD" w:rsidP="008A4DBD">
            <w:r w:rsidRPr="003A03C7">
              <w:t>Стол для тенниса</w:t>
            </w:r>
            <w:r w:rsidRPr="003A03C7">
              <w:t xml:space="preserve"> – 1 </w:t>
            </w:r>
          </w:p>
          <w:p w:rsidR="003A03C7" w:rsidRPr="003A03C7" w:rsidRDefault="003A03C7" w:rsidP="008A4DBD">
            <w:r w:rsidRPr="003A03C7">
              <w:t>Набор для настольного тенниса - 6</w:t>
            </w:r>
          </w:p>
          <w:p w:rsidR="008A4DBD" w:rsidRPr="003A03C7" w:rsidRDefault="008A4DBD" w:rsidP="008A4DBD">
            <w:r w:rsidRPr="003A03C7">
              <w:t>Ботинки лыжные –</w:t>
            </w:r>
            <w:r w:rsidR="003A03C7" w:rsidRPr="003A03C7">
              <w:t xml:space="preserve"> 156</w:t>
            </w:r>
            <w:r w:rsidRPr="003A03C7">
              <w:t xml:space="preserve"> пар</w:t>
            </w:r>
          </w:p>
          <w:p w:rsidR="008A4DBD" w:rsidRPr="003A03C7" w:rsidRDefault="008A4DBD" w:rsidP="008A4DBD">
            <w:r w:rsidRPr="003A03C7">
              <w:t>Лыжи – 158 пар</w:t>
            </w:r>
          </w:p>
          <w:p w:rsidR="003A03C7" w:rsidRPr="003A03C7" w:rsidRDefault="003A03C7" w:rsidP="008A4DBD">
            <w:r w:rsidRPr="003A03C7">
              <w:t xml:space="preserve">Тоннель – 1 </w:t>
            </w:r>
          </w:p>
          <w:p w:rsidR="008A4DBD" w:rsidRPr="003A03C7" w:rsidRDefault="003A03C7" w:rsidP="008A4DBD">
            <w:r w:rsidRPr="003A03C7">
              <w:t xml:space="preserve">Стойки для прыжков – 2 </w:t>
            </w:r>
          </w:p>
          <w:p w:rsidR="003A03C7" w:rsidRPr="003A03C7" w:rsidRDefault="003A03C7" w:rsidP="008A4DBD">
            <w:r w:rsidRPr="003A03C7">
              <w:t xml:space="preserve">Набор для бадминтона – 1 </w:t>
            </w:r>
          </w:p>
          <w:p w:rsidR="003A03C7" w:rsidRPr="003A03C7" w:rsidRDefault="003A03C7" w:rsidP="008A4DBD">
            <w:r w:rsidRPr="003A03C7">
              <w:t>Насос для мячей – 2</w:t>
            </w:r>
          </w:p>
          <w:p w:rsidR="003A03C7" w:rsidRPr="003A03C7" w:rsidRDefault="003A03C7" w:rsidP="003A03C7">
            <w:r w:rsidRPr="003A03C7">
              <w:t>Граната 0,5 кг</w:t>
            </w:r>
            <w:r w:rsidRPr="003A03C7">
              <w:t xml:space="preserve"> – 2 </w:t>
            </w:r>
          </w:p>
          <w:p w:rsidR="003A03C7" w:rsidRPr="003A03C7" w:rsidRDefault="003A03C7" w:rsidP="003A03C7">
            <w:r w:rsidRPr="003A03C7">
              <w:t>Граната 0,</w:t>
            </w:r>
            <w:r w:rsidRPr="003A03C7">
              <w:t>7</w:t>
            </w:r>
            <w:r w:rsidRPr="003A03C7">
              <w:t xml:space="preserve"> кг</w:t>
            </w:r>
            <w:r w:rsidRPr="003A03C7">
              <w:t xml:space="preserve"> – 3 </w:t>
            </w:r>
          </w:p>
          <w:p w:rsidR="003A03C7" w:rsidRPr="003A03C7" w:rsidRDefault="003A03C7" w:rsidP="003A03C7">
            <w:r w:rsidRPr="003A03C7">
              <w:t>Кирпичики</w:t>
            </w:r>
            <w:r w:rsidRPr="003A03C7">
              <w:t xml:space="preserve"> – 6 </w:t>
            </w:r>
          </w:p>
          <w:p w:rsidR="003A03C7" w:rsidRPr="003A03C7" w:rsidRDefault="003A03C7" w:rsidP="003A03C7">
            <w:r w:rsidRPr="003A03C7">
              <w:t>Конус для разметки 20 см (</w:t>
            </w:r>
            <w:proofErr w:type="spellStart"/>
            <w:r w:rsidRPr="003A03C7">
              <w:t>оранж</w:t>
            </w:r>
            <w:proofErr w:type="spellEnd"/>
            <w:r w:rsidRPr="003A03C7">
              <w:t>)</w:t>
            </w:r>
            <w:r w:rsidRPr="003A03C7">
              <w:t xml:space="preserve"> – 38</w:t>
            </w:r>
          </w:p>
          <w:p w:rsidR="003A03C7" w:rsidRPr="003A03C7" w:rsidRDefault="003A03C7" w:rsidP="003A03C7">
            <w:proofErr w:type="spellStart"/>
            <w:r w:rsidRPr="003A03C7">
              <w:t>Медицинбол</w:t>
            </w:r>
            <w:proofErr w:type="spellEnd"/>
            <w:r w:rsidRPr="003A03C7">
              <w:t xml:space="preserve"> – 13 </w:t>
            </w:r>
          </w:p>
          <w:p w:rsidR="00616325" w:rsidRPr="003A03C7" w:rsidRDefault="00616325" w:rsidP="00493DF4">
            <w:pPr>
              <w:tabs>
                <w:tab w:val="left" w:pos="1983"/>
              </w:tabs>
            </w:pPr>
          </w:p>
        </w:tc>
      </w:tr>
    </w:tbl>
    <w:p w:rsidR="00B84353" w:rsidRPr="003A03C7" w:rsidRDefault="00B84353" w:rsidP="00B84353"/>
    <w:p w:rsidR="005A6608" w:rsidRPr="003A03C7" w:rsidRDefault="005A6608"/>
    <w:sectPr w:rsidR="005A6608" w:rsidRPr="003A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EA8"/>
    <w:multiLevelType w:val="hybridMultilevel"/>
    <w:tmpl w:val="8A600F50"/>
    <w:lvl w:ilvl="0" w:tplc="36549A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53"/>
    <w:rsid w:val="000376FF"/>
    <w:rsid w:val="00163C5C"/>
    <w:rsid w:val="00330FB1"/>
    <w:rsid w:val="003A03C7"/>
    <w:rsid w:val="00493DF4"/>
    <w:rsid w:val="005A6608"/>
    <w:rsid w:val="00616325"/>
    <w:rsid w:val="00746C97"/>
    <w:rsid w:val="00861D0C"/>
    <w:rsid w:val="008A4DBD"/>
    <w:rsid w:val="009D7A16"/>
    <w:rsid w:val="00B13833"/>
    <w:rsid w:val="00B379D0"/>
    <w:rsid w:val="00B84353"/>
    <w:rsid w:val="00CB0494"/>
    <w:rsid w:val="00E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0BC6F"/>
  <w15:docId w15:val="{0A9A1A89-CF06-41E8-AC09-2FF08A88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833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3833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833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833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833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833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833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833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833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8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138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38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38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38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138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138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38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383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13833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B1383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3833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1383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13833"/>
    <w:rPr>
      <w:b/>
      <w:bCs/>
    </w:rPr>
  </w:style>
  <w:style w:type="character" w:styleId="a8">
    <w:name w:val="Emphasis"/>
    <w:uiPriority w:val="20"/>
    <w:qFormat/>
    <w:rsid w:val="00B1383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13833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13833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13833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1383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138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13833"/>
    <w:rPr>
      <w:i/>
      <w:iCs/>
    </w:rPr>
  </w:style>
  <w:style w:type="character" w:styleId="ad">
    <w:name w:val="Subtle Emphasis"/>
    <w:uiPriority w:val="19"/>
    <w:qFormat/>
    <w:rsid w:val="00B13833"/>
    <w:rPr>
      <w:i/>
      <w:iCs/>
    </w:rPr>
  </w:style>
  <w:style w:type="character" w:styleId="ae">
    <w:name w:val="Intense Emphasis"/>
    <w:uiPriority w:val="21"/>
    <w:qFormat/>
    <w:rsid w:val="00B1383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13833"/>
    <w:rPr>
      <w:smallCaps/>
    </w:rPr>
  </w:style>
  <w:style w:type="character" w:styleId="af0">
    <w:name w:val="Intense Reference"/>
    <w:uiPriority w:val="32"/>
    <w:qFormat/>
    <w:rsid w:val="00B13833"/>
    <w:rPr>
      <w:b/>
      <w:bCs/>
      <w:smallCaps/>
    </w:rPr>
  </w:style>
  <w:style w:type="character" w:styleId="af1">
    <w:name w:val="Book Title"/>
    <w:basedOn w:val="a0"/>
    <w:uiPriority w:val="33"/>
    <w:qFormat/>
    <w:rsid w:val="00B1383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13833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B84353"/>
    <w:pPr>
      <w:spacing w:after="0" w:line="240" w:lineRule="auto"/>
    </w:pPr>
    <w:rPr>
      <w:rFonts w:ascii="Times New Roman" w:hAnsi="Times New Roman" w:cs="Times New Roman"/>
      <w:bCs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2016-09-28T13:38:00Z</cp:lastPrinted>
  <dcterms:created xsi:type="dcterms:W3CDTF">2020-12-16T11:17:00Z</dcterms:created>
  <dcterms:modified xsi:type="dcterms:W3CDTF">2021-01-16T11:27:00Z</dcterms:modified>
</cp:coreProperties>
</file>