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04" w:rsidRDefault="008C0C04" w:rsidP="00D33131">
      <w:pPr>
        <w:spacing w:after="0" w:line="20" w:lineRule="atLeast"/>
        <w:ind w:left="-2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0C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Планируемые результаты освоения </w:t>
      </w:r>
      <w:r w:rsidR="00D331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учебного предмета</w:t>
      </w:r>
    </w:p>
    <w:p w:rsidR="006B35AC" w:rsidRPr="00D33131" w:rsidRDefault="006B35AC" w:rsidP="00D33131">
      <w:pPr>
        <w:spacing w:after="0" w:line="20" w:lineRule="atLeas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 класс</w:t>
      </w:r>
    </w:p>
    <w:p w:rsidR="00D33131" w:rsidRDefault="00D33131" w:rsidP="00B36A7B">
      <w:pPr>
        <w:widowControl w:val="0"/>
        <w:spacing w:after="0" w:line="2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0C04" w:rsidRPr="00D33131" w:rsidRDefault="008C0C04" w:rsidP="00D33131">
      <w:pPr>
        <w:widowControl w:val="0"/>
        <w:spacing w:after="0" w:line="2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8C0C04" w:rsidRPr="00D33131" w:rsidRDefault="008C0C04" w:rsidP="00B36A7B">
      <w:pPr>
        <w:numPr>
          <w:ilvl w:val="1"/>
          <w:numId w:val="3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8C0C04" w:rsidRPr="00D33131" w:rsidRDefault="008C0C04" w:rsidP="00B36A7B">
      <w:pPr>
        <w:numPr>
          <w:ilvl w:val="1"/>
          <w:numId w:val="3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8C0C04" w:rsidRPr="00D33131" w:rsidRDefault="008C0C04" w:rsidP="00B36A7B">
      <w:pPr>
        <w:numPr>
          <w:ilvl w:val="1"/>
          <w:numId w:val="3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самоорганизации и самореализации; </w:t>
      </w:r>
    </w:p>
    <w:p w:rsidR="008C0C04" w:rsidRPr="00D33131" w:rsidRDefault="008C0C04" w:rsidP="00B36A7B">
      <w:pPr>
        <w:numPr>
          <w:ilvl w:val="1"/>
          <w:numId w:val="3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8C0C04" w:rsidRPr="00D33131" w:rsidRDefault="008C0C04" w:rsidP="008A081B">
      <w:pPr>
        <w:numPr>
          <w:ilvl w:val="0"/>
          <w:numId w:val="4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8C0C04" w:rsidRPr="00D33131" w:rsidRDefault="008C0C04" w:rsidP="00B36A7B">
      <w:pPr>
        <w:numPr>
          <w:ilvl w:val="0"/>
          <w:numId w:val="4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33131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 видах деятельности;</w:t>
      </w:r>
    </w:p>
    <w:p w:rsidR="008C0C04" w:rsidRPr="00D33131" w:rsidRDefault="008C0C04" w:rsidP="00B36A7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для формирования:</w:t>
      </w:r>
    </w:p>
    <w:p w:rsidR="008C0C04" w:rsidRPr="00D33131" w:rsidRDefault="008C0C04" w:rsidP="00B36A7B">
      <w:pPr>
        <w:numPr>
          <w:ilvl w:val="1"/>
          <w:numId w:val="5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3131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C0C04" w:rsidRPr="00D33131" w:rsidRDefault="008C0C04" w:rsidP="00B36A7B">
      <w:pPr>
        <w:numPr>
          <w:ilvl w:val="1"/>
          <w:numId w:val="5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3131">
        <w:rPr>
          <w:rFonts w:ascii="Times New Roman" w:eastAsia="Calibri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:rsidR="008C0C04" w:rsidRPr="00D33131" w:rsidRDefault="008C0C04" w:rsidP="00B36A7B">
      <w:pPr>
        <w:numPr>
          <w:ilvl w:val="1"/>
          <w:numId w:val="5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3131">
        <w:rPr>
          <w:rFonts w:ascii="Times New Roman" w:eastAsia="Calibri" w:hAnsi="Times New Roman" w:cs="Times New Roman"/>
          <w:i/>
          <w:sz w:val="24"/>
          <w:szCs w:val="24"/>
        </w:rPr>
        <w:t>адекватной позитивной самооценки и Я-концепции;</w:t>
      </w:r>
    </w:p>
    <w:p w:rsidR="00D33131" w:rsidRDefault="00D33131" w:rsidP="00D3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3131" w:rsidRDefault="00D33131" w:rsidP="00D3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8C0C04" w:rsidRPr="00D33131" w:rsidRDefault="008C0C04" w:rsidP="00B36A7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Регулятивные универсальные учебные действия:</w:t>
      </w:r>
    </w:p>
    <w:p w:rsidR="008C0C04" w:rsidRPr="00D33131" w:rsidRDefault="008C0C04" w:rsidP="00B36A7B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8C0C04" w:rsidRPr="00D33131" w:rsidRDefault="008C0C04" w:rsidP="00B36A7B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8C0C04" w:rsidRPr="00D33131" w:rsidRDefault="008C0C04" w:rsidP="00B36A7B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– предвосхищение результата и уровня усвоения; его временных характеристик;  </w:t>
      </w:r>
    </w:p>
    <w:p w:rsidR="008C0C04" w:rsidRPr="00D33131" w:rsidRDefault="008C0C04" w:rsidP="00B36A7B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8C0C04" w:rsidRPr="00D33131" w:rsidRDefault="008C0C04" w:rsidP="00B36A7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 универсальные учебные действия: </w:t>
      </w:r>
    </w:p>
    <w:p w:rsidR="008C0C04" w:rsidRPr="00D33131" w:rsidRDefault="008C0C04" w:rsidP="00B36A7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выделение и формулирование познавательной цели;  </w:t>
      </w:r>
    </w:p>
    <w:p w:rsidR="008C0C04" w:rsidRPr="00D33131" w:rsidRDefault="008C0C04" w:rsidP="00B36A7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:rsidR="008C0C04" w:rsidRPr="00D33131" w:rsidRDefault="008C0C04" w:rsidP="00B36A7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структурировать знания;  </w:t>
      </w:r>
    </w:p>
    <w:p w:rsidR="008C0C04" w:rsidRPr="00D33131" w:rsidRDefault="008C0C04" w:rsidP="00B36A7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 произвольно строить речевое высказывание в устной и письменной формах;</w:t>
      </w:r>
    </w:p>
    <w:p w:rsidR="008C0C04" w:rsidRPr="00D33131" w:rsidRDefault="008C0C04" w:rsidP="00B36A7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8C0C04" w:rsidRPr="00D33131" w:rsidRDefault="008C0C04" w:rsidP="00B36A7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 </w:t>
      </w:r>
    </w:p>
    <w:p w:rsidR="008C0C04" w:rsidRPr="00D33131" w:rsidRDefault="008C0C04" w:rsidP="00B36A7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8C0C04" w:rsidRPr="00D33131" w:rsidRDefault="008C0C04" w:rsidP="00B36A7B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C0C04" w:rsidRPr="00D33131" w:rsidRDefault="008C0C04" w:rsidP="00B36A7B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8C0C04" w:rsidRPr="00D33131" w:rsidRDefault="008C0C04" w:rsidP="00B36A7B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8C0C04" w:rsidRPr="00D33131" w:rsidRDefault="008C0C04" w:rsidP="00B36A7B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8C0C04" w:rsidRPr="00D33131" w:rsidRDefault="008C0C04" w:rsidP="00B36A7B">
      <w:pPr>
        <w:widowControl w:val="0"/>
        <w:spacing w:after="0" w:line="2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</w:t>
      </w: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C04" w:rsidRPr="00D33131" w:rsidRDefault="008C0C04" w:rsidP="00B36A7B">
      <w:pPr>
        <w:numPr>
          <w:ilvl w:val="0"/>
          <w:numId w:val="6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определять область своих познавательных интересов;</w:t>
      </w:r>
    </w:p>
    <w:p w:rsidR="008C0C04" w:rsidRPr="00D33131" w:rsidRDefault="008C0C04" w:rsidP="00B36A7B">
      <w:pPr>
        <w:numPr>
          <w:ilvl w:val="0"/>
          <w:numId w:val="6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lastRenderedPageBreak/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8C0C04" w:rsidRPr="00D33131" w:rsidRDefault="008C0C04" w:rsidP="00B36A7B">
      <w:pPr>
        <w:numPr>
          <w:ilvl w:val="0"/>
          <w:numId w:val="6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8C0C04" w:rsidRPr="00D33131" w:rsidRDefault="008C0C04" w:rsidP="00B36A7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8C0C04" w:rsidRPr="00D33131" w:rsidRDefault="008C0C04" w:rsidP="00B36A7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8C0C04" w:rsidRPr="00D33131" w:rsidRDefault="008C0C04" w:rsidP="00B36A7B">
      <w:pPr>
        <w:widowControl w:val="0"/>
        <w:spacing w:after="0" w:line="2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8C0C04" w:rsidRPr="00D33131" w:rsidRDefault="008C0C04" w:rsidP="00B36A7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:rsidR="008C0C04" w:rsidRPr="00D33131" w:rsidRDefault="008C0C04" w:rsidP="00B36A7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8C0C04" w:rsidRPr="00D33131" w:rsidRDefault="008C0C04" w:rsidP="00B36A7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об истории науки;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 новейших разработках в области науки и технологий;</w:t>
      </w:r>
    </w:p>
    <w:p w:rsidR="008C0C04" w:rsidRPr="00D33131" w:rsidRDefault="008C0C04" w:rsidP="00B36A7B">
      <w:pPr>
        <w:spacing w:after="0" w:line="20" w:lineRule="atLeast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Обучающиеся смогут: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решать задачи, находящиеся на стыке нескольких учебных дисциплин;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использовать основной алгоритм исследования при решении своих учебно-познавательных задач;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использовать элементы математического моделирования при решении исследовательских задач;</w:t>
      </w:r>
    </w:p>
    <w:p w:rsidR="008C0C04" w:rsidRPr="00D33131" w:rsidRDefault="008C0C04" w:rsidP="00B36A7B">
      <w:pPr>
        <w:spacing w:after="0" w:line="20" w:lineRule="atLeast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Обучающиеся научатся: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8C0C04" w:rsidRPr="00D33131" w:rsidRDefault="008C0C04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val="single"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val="single" w:color="000000"/>
          <w:bdr w:val="none" w:sz="0" w:space="0" w:color="auto" w:frame="1"/>
          <w:lang w:val="x-none"/>
        </w:rPr>
        <w:t>Обучающиеся получат возможность научиться:</w:t>
      </w:r>
    </w:p>
    <w:p w:rsidR="008C0C04" w:rsidRPr="00D33131" w:rsidRDefault="008C0C04" w:rsidP="00B36A7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33131" w:rsidRDefault="00D33131" w:rsidP="00B36A7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0C04" w:rsidRPr="00D33131" w:rsidRDefault="008C0C04" w:rsidP="00D3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8C0C04" w:rsidRPr="00D33131" w:rsidRDefault="008C0C04" w:rsidP="00B36A7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8C0C04" w:rsidRPr="00D33131" w:rsidRDefault="008C0C04" w:rsidP="00B36A7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формулировать цели и задачи проектной (исследовательской) деятельности;</w:t>
      </w:r>
    </w:p>
    <w:p w:rsidR="008C0C04" w:rsidRPr="00D33131" w:rsidRDefault="008C0C04" w:rsidP="00B36A7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планировать деятельность по реализации проектной (исследовательской) деятельности;</w:t>
      </w:r>
    </w:p>
    <w:p w:rsidR="008C0C04" w:rsidRPr="00D33131" w:rsidRDefault="008C0C04" w:rsidP="00B36A7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реализовать запланированные действия для достижения поставленных цели и задач;</w:t>
      </w:r>
    </w:p>
    <w:p w:rsidR="008C0C04" w:rsidRPr="00D33131" w:rsidRDefault="008C0C04" w:rsidP="00B36A7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8C0C04" w:rsidRPr="00D33131" w:rsidRDefault="008C0C04" w:rsidP="00B36A7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 </w:t>
      </w:r>
    </w:p>
    <w:p w:rsidR="008C0C04" w:rsidRPr="00D33131" w:rsidRDefault="00D33131" w:rsidP="00B36A7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 xml:space="preserve">навыкам </w:t>
      </w:r>
      <w:proofErr w:type="spellStart"/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само</w:t>
      </w:r>
      <w:r w:rsidR="008C0C04"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презентации</w:t>
      </w:r>
      <w:proofErr w:type="spellEnd"/>
      <w:r w:rsidR="008C0C04"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:rsidR="006B35AC" w:rsidRPr="00D33131" w:rsidRDefault="006B35AC" w:rsidP="006B35AC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</w:p>
    <w:p w:rsidR="006B35AC" w:rsidRPr="00D33131" w:rsidRDefault="008A081B" w:rsidP="008A081B">
      <w:pPr>
        <w:tabs>
          <w:tab w:val="left" w:pos="1418"/>
        </w:tabs>
        <w:spacing w:after="0" w:line="240" w:lineRule="auto"/>
        <w:ind w:left="142"/>
        <w:jc w:val="center"/>
        <w:rPr>
          <w:rFonts w:ascii="Times New Roman" w:eastAsia="Century Schoolbook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x-none"/>
        </w:rPr>
        <w:t>11 класс</w:t>
      </w:r>
    </w:p>
    <w:p w:rsidR="00D33131" w:rsidRPr="00D33131" w:rsidRDefault="00D33131" w:rsidP="008A081B">
      <w:pPr>
        <w:tabs>
          <w:tab w:val="left" w:pos="1418"/>
        </w:tabs>
        <w:spacing w:after="0" w:line="240" w:lineRule="auto"/>
        <w:ind w:left="142"/>
        <w:jc w:val="center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eastAsia="x-none"/>
        </w:rPr>
      </w:pPr>
    </w:p>
    <w:p w:rsidR="006B35AC" w:rsidRDefault="006B35AC" w:rsidP="00D33131">
      <w:pPr>
        <w:tabs>
          <w:tab w:val="left" w:pos="141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D33131" w:rsidRPr="00D33131" w:rsidRDefault="00D33131" w:rsidP="00D33131">
      <w:pPr>
        <w:tabs>
          <w:tab w:val="left" w:pos="1418"/>
        </w:tabs>
        <w:spacing w:after="0" w:line="240" w:lineRule="auto"/>
        <w:ind w:left="142"/>
        <w:jc w:val="center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</w:p>
    <w:p w:rsidR="006B35AC" w:rsidRPr="00D33131" w:rsidRDefault="006B35AC" w:rsidP="00D439E7">
      <w:pPr>
        <w:numPr>
          <w:ilvl w:val="0"/>
          <w:numId w:val="4"/>
        </w:numPr>
        <w:spacing w:after="0" w:line="20" w:lineRule="atLeast"/>
        <w:ind w:left="142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6B35AC" w:rsidRPr="00D33131" w:rsidRDefault="006B35AC" w:rsidP="00D439E7">
      <w:pPr>
        <w:numPr>
          <w:ilvl w:val="0"/>
          <w:numId w:val="4"/>
        </w:numPr>
        <w:spacing w:after="0" w:line="20" w:lineRule="atLeast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умение конструктивно разрешать конфликты;</w:t>
      </w:r>
    </w:p>
    <w:p w:rsidR="006B35AC" w:rsidRPr="00D33131" w:rsidRDefault="006B35AC" w:rsidP="00D439E7">
      <w:pPr>
        <w:numPr>
          <w:ilvl w:val="0"/>
          <w:numId w:val="4"/>
        </w:numPr>
        <w:spacing w:after="0" w:line="20" w:lineRule="atLeast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33131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 видах деятельности;</w:t>
      </w:r>
    </w:p>
    <w:p w:rsidR="006B35AC" w:rsidRPr="00D33131" w:rsidRDefault="006B35AC" w:rsidP="00D439E7">
      <w:pPr>
        <w:numPr>
          <w:ilvl w:val="0"/>
          <w:numId w:val="4"/>
        </w:numPr>
        <w:spacing w:after="0" w:line="20" w:lineRule="atLeast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6B35AC" w:rsidRPr="00D33131" w:rsidRDefault="006B35AC" w:rsidP="00D439E7">
      <w:pPr>
        <w:numPr>
          <w:ilvl w:val="0"/>
          <w:numId w:val="4"/>
        </w:numPr>
        <w:spacing w:after="0" w:line="20" w:lineRule="atLeast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6B35AC" w:rsidRPr="00D33131" w:rsidRDefault="006B35AC" w:rsidP="00D439E7">
      <w:pPr>
        <w:numPr>
          <w:ilvl w:val="0"/>
          <w:numId w:val="4"/>
        </w:numPr>
        <w:spacing w:after="0" w:line="20" w:lineRule="atLeast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6B35AC" w:rsidRPr="00D33131" w:rsidRDefault="006B35AC" w:rsidP="00D439E7">
      <w:pPr>
        <w:numPr>
          <w:ilvl w:val="0"/>
          <w:numId w:val="4"/>
        </w:numPr>
        <w:spacing w:after="0" w:line="20" w:lineRule="atLeast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готовность к выбору профильного образования.</w:t>
      </w:r>
    </w:p>
    <w:p w:rsidR="006B35AC" w:rsidRPr="00D33131" w:rsidRDefault="006B35AC" w:rsidP="00D439E7">
      <w:pPr>
        <w:tabs>
          <w:tab w:val="left" w:pos="1418"/>
        </w:tabs>
        <w:spacing w:after="0" w:line="240" w:lineRule="auto"/>
        <w:ind w:left="142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Ученик получит возможность для формирования:</w:t>
      </w:r>
    </w:p>
    <w:p w:rsidR="006B35AC" w:rsidRPr="00D33131" w:rsidRDefault="006B35AC" w:rsidP="006B35AC">
      <w:pPr>
        <w:numPr>
          <w:ilvl w:val="1"/>
          <w:numId w:val="5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B35AC" w:rsidRPr="00D33131" w:rsidRDefault="006B35AC" w:rsidP="006B35AC">
      <w:pPr>
        <w:numPr>
          <w:ilvl w:val="1"/>
          <w:numId w:val="5"/>
        </w:numPr>
        <w:tabs>
          <w:tab w:val="left" w:pos="360"/>
        </w:tabs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B35AC" w:rsidRPr="00D33131" w:rsidRDefault="006B35AC" w:rsidP="008A081B">
      <w:pPr>
        <w:numPr>
          <w:ilvl w:val="1"/>
          <w:numId w:val="5"/>
        </w:numPr>
        <w:tabs>
          <w:tab w:val="left" w:pos="360"/>
        </w:tabs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3131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D33131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33131" w:rsidRDefault="00D33131" w:rsidP="006B35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3131" w:rsidRDefault="00D33131" w:rsidP="00D3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</w:p>
    <w:p w:rsidR="00D33131" w:rsidRDefault="00D33131" w:rsidP="006B35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35AC" w:rsidRPr="00D33131" w:rsidRDefault="006B35AC" w:rsidP="006B35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6B35AC" w:rsidRPr="00D33131" w:rsidRDefault="006B35AC" w:rsidP="006B35AC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6B35AC" w:rsidRPr="00D33131" w:rsidRDefault="006B35AC" w:rsidP="006B35AC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качества.</w:t>
      </w:r>
    </w:p>
    <w:p w:rsidR="008C0C04" w:rsidRPr="00D33131" w:rsidRDefault="006B35AC" w:rsidP="00B36A7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eastAsia="x-none"/>
        </w:rPr>
        <w:t>Познавательные универсальные учебные действия:</w:t>
      </w:r>
    </w:p>
    <w:p w:rsidR="008A081B" w:rsidRPr="00D33131" w:rsidRDefault="008A081B" w:rsidP="008A081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:rsidR="006B35AC" w:rsidRPr="00D33131" w:rsidRDefault="008A081B" w:rsidP="00B36A7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eastAsia="x-none"/>
        </w:rPr>
        <w:t>Коммуникативные универсальные учебные действия:</w:t>
      </w:r>
    </w:p>
    <w:p w:rsidR="008A081B" w:rsidRPr="00D33131" w:rsidRDefault="008A081B" w:rsidP="008A081B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8A081B" w:rsidRPr="00D33131" w:rsidRDefault="008A081B" w:rsidP="008A081B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8A081B" w:rsidRPr="00D33131" w:rsidRDefault="008A081B" w:rsidP="008A081B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A081B" w:rsidRPr="00D33131" w:rsidRDefault="008A081B" w:rsidP="008A081B">
      <w:pPr>
        <w:widowControl w:val="0"/>
        <w:spacing w:after="0" w:line="2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</w:t>
      </w: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81B" w:rsidRPr="00D33131" w:rsidRDefault="008A081B" w:rsidP="008A081B">
      <w:pPr>
        <w:numPr>
          <w:ilvl w:val="0"/>
          <w:numId w:val="6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8A081B" w:rsidRPr="00D33131" w:rsidRDefault="008A081B" w:rsidP="008A081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ставить вопросы, ответы на которые могут быть получены путем научного </w:t>
      </w: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исследования, формулировать выводы на основании полученных результатов;</w:t>
      </w:r>
    </w:p>
    <w:p w:rsidR="008A081B" w:rsidRPr="00D33131" w:rsidRDefault="008A081B" w:rsidP="008A081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8A081B" w:rsidRPr="00D33131" w:rsidRDefault="008A081B" w:rsidP="008A081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:rsidR="008A081B" w:rsidRPr="00D33131" w:rsidRDefault="008A081B" w:rsidP="00D439E7">
      <w:pPr>
        <w:numPr>
          <w:ilvl w:val="0"/>
          <w:numId w:val="6"/>
        </w:numPr>
        <w:spacing w:after="0" w:line="20" w:lineRule="atLeast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131">
        <w:rPr>
          <w:rFonts w:ascii="Times New Roman" w:eastAsia="Calibri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8A081B" w:rsidRPr="00D33131" w:rsidRDefault="008A081B" w:rsidP="008A081B">
      <w:pPr>
        <w:widowControl w:val="0"/>
        <w:spacing w:after="0" w:line="2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8A081B" w:rsidRPr="00D33131" w:rsidRDefault="008A081B" w:rsidP="008A081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:rsidR="008A081B" w:rsidRPr="00D33131" w:rsidRDefault="008A081B" w:rsidP="008A081B">
      <w:pPr>
        <w:widowControl w:val="0"/>
        <w:numPr>
          <w:ilvl w:val="0"/>
          <w:numId w:val="6"/>
        </w:numPr>
        <w:spacing w:after="0" w:line="20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8A081B" w:rsidRPr="00D33131" w:rsidRDefault="008A081B" w:rsidP="008A081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об истории науки;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 новейших разработках в области науки и технологий;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A081B" w:rsidRPr="00D33131" w:rsidRDefault="008A081B" w:rsidP="008A081B">
      <w:pPr>
        <w:spacing w:after="0" w:line="20" w:lineRule="atLeast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Обучающиеся смогут: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использовать элементы математического моделирования при решении исследовательских задач;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A081B" w:rsidRPr="00D33131" w:rsidRDefault="008A081B" w:rsidP="008A081B">
      <w:pPr>
        <w:spacing w:after="0" w:line="20" w:lineRule="atLeast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Обучающиеся научатся: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val="single"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val="single" w:color="000000"/>
          <w:bdr w:val="none" w:sz="0" w:space="0" w:color="auto" w:frame="1"/>
          <w:lang w:val="x-none"/>
        </w:rPr>
        <w:t>Обучающиеся получат возможность научиться: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A081B" w:rsidRPr="00D33131" w:rsidRDefault="008A081B" w:rsidP="008A081B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A081B" w:rsidRPr="00D33131" w:rsidRDefault="008A081B" w:rsidP="00D439E7">
      <w:pPr>
        <w:suppressAutoHyphens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</w:pPr>
      <w:r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адекватно оценивать риски реализации проекта и проведения исследования и предусматриват</w:t>
      </w:r>
      <w:r w:rsidR="00D439E7" w:rsidRPr="00D33131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  <w:lang w:val="x-none"/>
        </w:rPr>
        <w:t>ь пути минимизации этих рисков.</w:t>
      </w:r>
    </w:p>
    <w:p w:rsidR="00D33131" w:rsidRDefault="00D33131" w:rsidP="008A081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081B" w:rsidRPr="00D33131" w:rsidRDefault="00D439E7" w:rsidP="00D331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8A081B"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редметные результаты:</w:t>
      </w:r>
    </w:p>
    <w:p w:rsidR="008A081B" w:rsidRPr="00D33131" w:rsidRDefault="008A081B" w:rsidP="008A081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8A081B" w:rsidRPr="00D33131" w:rsidRDefault="008A081B" w:rsidP="008A081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реализовать запланированные действия для достижения поставленных цели и задач;</w:t>
      </w:r>
    </w:p>
    <w:p w:rsidR="008A081B" w:rsidRPr="00D33131" w:rsidRDefault="008A081B" w:rsidP="008A081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8A081B" w:rsidRPr="00D33131" w:rsidRDefault="008A081B" w:rsidP="008A081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 </w:t>
      </w:r>
    </w:p>
    <w:p w:rsidR="008A081B" w:rsidRPr="00D33131" w:rsidRDefault="008A081B" w:rsidP="008A081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навыкам </w:t>
      </w:r>
      <w:proofErr w:type="spellStart"/>
      <w:r w:rsid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само</w:t>
      </w: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презентации</w:t>
      </w:r>
      <w:proofErr w:type="spellEnd"/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:rsidR="008A081B" w:rsidRPr="00D33131" w:rsidRDefault="008A081B" w:rsidP="008A081B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 </w:t>
      </w: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eastAsia="x-none"/>
        </w:rPr>
        <w:t>Ученик получит возможность научиться</w:t>
      </w:r>
    </w:p>
    <w:p w:rsidR="008A081B" w:rsidRPr="00D33131" w:rsidRDefault="008A081B" w:rsidP="008A081B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D3313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Реализовывать готовый проект.</w:t>
      </w:r>
    </w:p>
    <w:p w:rsidR="008A081B" w:rsidRPr="00D33131" w:rsidRDefault="008A081B" w:rsidP="008A081B">
      <w:pPr>
        <w:widowControl w:val="0"/>
        <w:spacing w:after="0" w:line="2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39E7" w:rsidRPr="00D33131" w:rsidRDefault="00D439E7" w:rsidP="008A081B">
      <w:pPr>
        <w:widowControl w:val="0"/>
        <w:spacing w:after="0" w:line="2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39E7" w:rsidRPr="00D33131" w:rsidRDefault="00D439E7" w:rsidP="008A081B">
      <w:pPr>
        <w:widowControl w:val="0"/>
        <w:spacing w:after="0" w:line="2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C04" w:rsidRDefault="008C0C04" w:rsidP="00D33131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313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Содержание </w:t>
      </w:r>
      <w:r w:rsidR="00A65D9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учебного пре</w:t>
      </w:r>
      <w:r w:rsidR="00D3313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дмета </w:t>
      </w:r>
      <w:r w:rsidRPr="00D3313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«Индивидуальный проект».</w:t>
      </w:r>
    </w:p>
    <w:p w:rsidR="00D33131" w:rsidRPr="00D33131" w:rsidRDefault="00D33131" w:rsidP="00D33131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1401"/>
        <w:gridCol w:w="50"/>
        <w:gridCol w:w="2660"/>
        <w:gridCol w:w="5528"/>
      </w:tblGrid>
      <w:tr w:rsidR="008C0C04" w:rsidRPr="00D33131" w:rsidTr="00A65D9D">
        <w:tc>
          <w:tcPr>
            <w:tcW w:w="9639" w:type="dxa"/>
            <w:gridSpan w:val="4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10 класс</w:t>
            </w:r>
          </w:p>
        </w:tc>
      </w:tr>
      <w:tr w:rsidR="008C0C04" w:rsidRPr="00D33131" w:rsidTr="00A65D9D">
        <w:tc>
          <w:tcPr>
            <w:tcW w:w="1401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</w:p>
        </w:tc>
        <w:tc>
          <w:tcPr>
            <w:tcW w:w="2710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исследования и проектирования (10 ч)</w:t>
            </w: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1.1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проект. Осн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овные понятия, применяемые в об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проектирования: проект; техноло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гические, социальные, экономиче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волонтёрские, организационные, смешанные проекты.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1.2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Самостоятельная работа обучаю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(индивидуально и в группах) на основе найденного материала из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источников и содержания ш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 предметов, изученных ра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(истории, биологии, физики, химии).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1.3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Выдвижение идеи проекта. Процесс проектирования и его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от других профессиональных занятий.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1.4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«Сто двадцать лет на слу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жбе стране». Проект П. А. Столы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пина. Рассмотрение примера масштабного проекта от первоначальной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с системой аргументации до полной его реализации.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1.5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Техническое проектирование и конструирование. Разбор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понятий: проектно-конструкторская деятельность, конструирование, </w:t>
            </w:r>
            <w:proofErr w:type="gram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</w:t>
            </w:r>
            <w:proofErr w:type="spell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ническое</w:t>
            </w:r>
            <w:proofErr w:type="spellEnd"/>
            <w:proofErr w:type="gram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1.6.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проектирование как возможность улучшить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сферу и закрепить определ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ённую систему ценностей в созна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учащихся.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1.7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Волонтёрские проекты и сообщества. Виды волонтёрских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проектов: социокультурные, информаци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онно-консультативные, экологиче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1.8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проекта сверстн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ика. Знакомство и обсуждение со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проекта «Дети одного Солнц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разработанного и реализован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старшеклассником.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1.9.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проекта сверстника. Обсуждение возможностей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IT-технологий для решения практических задач в разных сферах д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человека.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1.10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как элем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 проекта и как тип деятельно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Основные элементы и понятия, применяемые в исследовательской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 исследование, цель, задача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объект, предмет, метод и субъ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исследования.</w:t>
            </w:r>
          </w:p>
        </w:tc>
      </w:tr>
      <w:tr w:rsidR="008C0C04" w:rsidRPr="00D33131" w:rsidTr="00A65D9D">
        <w:tc>
          <w:tcPr>
            <w:tcW w:w="1401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2.</w:t>
            </w:r>
          </w:p>
        </w:tc>
        <w:tc>
          <w:tcPr>
            <w:tcW w:w="2710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 (8 ч)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2.1.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и технологии: выбор сферы деятельности.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2.2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Создаём элементы обр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будущего: что мы хотим изме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своим проектом.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2.3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Формируем отношение к проблемам.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2.4.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Знакомимся с проектными движениями.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2.5.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Первичное самоопределение. Обоснование актуальности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для проекта</w:t>
            </w:r>
          </w:p>
        </w:tc>
      </w:tr>
      <w:tr w:rsidR="008C0C04" w:rsidRPr="00D33131" w:rsidTr="00A65D9D">
        <w:tc>
          <w:tcPr>
            <w:tcW w:w="1401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2710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Замысел проекта (10 ч)</w:t>
            </w: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3.1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Понятия «проблема» и «позиция» в работе над проектом.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3.2.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Выдвижение и формулировка цели проекта.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3.3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Целеполагание, постан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задач и прогнозирование ре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проекта.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3.4.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акции в реализации проектов.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3.5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Ресурсы и бюджет проекта.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3.6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недостающей информации, её обработка и анализ.</w:t>
            </w:r>
          </w:p>
        </w:tc>
      </w:tr>
      <w:tr w:rsidR="008C0C04" w:rsidRPr="00D33131" w:rsidTr="00A65D9D">
        <w:tc>
          <w:tcPr>
            <w:tcW w:w="1401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</w:t>
            </w:r>
          </w:p>
        </w:tc>
        <w:tc>
          <w:tcPr>
            <w:tcW w:w="2710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проекта (6 ч)</w:t>
            </w: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4.1.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действ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 Освоение понятий: планирова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прогнозирование, спонсор, инвестор, благотворитель.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4.2.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финансирования проекта. Освоение </w:t>
            </w:r>
            <w:proofErr w:type="spellStart"/>
            <w:proofErr w:type="gram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понятий:кредитование</w:t>
            </w:r>
            <w:proofErr w:type="spellEnd"/>
            <w:proofErr w:type="gram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бизнес-план, венчурны</w:t>
            </w:r>
            <w:r w:rsidR="00362842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фонды и компании, бизнес-анге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лы, долговые и долевые ценные бумаги, дивиденды, фондовый </w:t>
            </w:r>
            <w:proofErr w:type="spell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рынок,краудфандинг</w:t>
            </w:r>
            <w:proofErr w:type="spell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4.3.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Сторонники и команда проекта, э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ффективность использо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вклада каждого участника. Особ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 работы команды над про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ектом, проектная команда, роли и функции в проекте.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4.4.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способы управления проектами.</w:t>
            </w:r>
          </w:p>
        </w:tc>
      </w:tr>
      <w:tr w:rsidR="008C0C04" w:rsidRPr="00D33131" w:rsidTr="00A65D9D">
        <w:tc>
          <w:tcPr>
            <w:tcW w:w="9639" w:type="dxa"/>
            <w:gridSpan w:val="4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11 класс</w:t>
            </w:r>
          </w:p>
        </w:tc>
      </w:tr>
      <w:tr w:rsidR="008C0C04" w:rsidRPr="00D33131" w:rsidTr="00A65D9D">
        <w:tc>
          <w:tcPr>
            <w:tcW w:w="1451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</w:t>
            </w:r>
          </w:p>
        </w:tc>
        <w:tc>
          <w:tcPr>
            <w:tcW w:w="2660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Трудности реализации проекта (10 ч)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5.1.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от замысла к р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проекта. Освоение по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нятий: жизненный цикл проекта, жиз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ненный цикл продукта (изделия</w:t>
            </w:r>
            <w:proofErr w:type="gramStart"/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  <w:proofErr w:type="gram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утилизация.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5.2.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риски про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ектов, способы их предвидения и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5.3.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анализу проектного замысла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«Завод по переработке пластика».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5.4.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анализу проектного замысла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«Превратим мусор в ресурс». Сравнение проектных замыслов.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5.5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занятие п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анализу региональных проектов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по туризму и краеведению.</w:t>
            </w:r>
          </w:p>
        </w:tc>
      </w:tr>
      <w:tr w:rsidR="008C0C04" w:rsidRPr="00D33131" w:rsidTr="00A65D9D">
        <w:tc>
          <w:tcPr>
            <w:tcW w:w="1451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6</w:t>
            </w:r>
          </w:p>
        </w:tc>
        <w:tc>
          <w:tcPr>
            <w:tcW w:w="2660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защита и экспертная оценка проектных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исследовательских работ (7 ч)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6.1.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 эксперта.</w:t>
            </w:r>
          </w:p>
          <w:p w:rsidR="00B36A7B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6.2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Предварительная защи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проектов и исследовательских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подготовка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взаимодействию с экспертами.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6.3.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проекта сверстн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иков: проект «Разработка порта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металлоискателя». Проектно-к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онструкторское решение в рамках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и его экспертная оценка.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6.4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Начальный этап исслед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и его экспертная оценка.</w:t>
            </w:r>
          </w:p>
        </w:tc>
      </w:tr>
      <w:tr w:rsidR="008C0C04" w:rsidRPr="00D33131" w:rsidTr="00A65D9D">
        <w:tc>
          <w:tcPr>
            <w:tcW w:w="1451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</w:t>
            </w:r>
          </w:p>
        </w:tc>
        <w:tc>
          <w:tcPr>
            <w:tcW w:w="2660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в</w:t>
            </w:r>
            <w:r w:rsidR="002B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озможности улучшения проекта (13</w:t>
            </w:r>
            <w:bookmarkStart w:id="0" w:name="_GoBack"/>
            <w:bookmarkEnd w:id="0"/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7.1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как мост от 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к продукту. Освоение поня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тий: изобретение, технология, технологическая долина, </w:t>
            </w:r>
            <w:proofErr w:type="spell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7.2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Видим за проектом инфраструктуру.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7.3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Опросы как эффекти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вный инструмент проектирования.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понятий: анкета, социологиче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опрос, интернет-опрос, ге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неральная совокупность, выборка респондентов.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7.4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Возможности социальных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сетей. Сетевые формы проектов. 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понятий: </w:t>
            </w:r>
            <w:proofErr w:type="spell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таргетированная</w:t>
            </w:r>
            <w:proofErr w:type="spell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лама, реклама по бартеру и воз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продвижения проектов в социальных сетях.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7.5.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создания и использования видеоролика для 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проекта.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7.6.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 предъявл</w:t>
            </w:r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результатов проектной и ис</w:t>
            </w:r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следовательской </w:t>
            </w:r>
            <w:proofErr w:type="spellStart"/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="00B36A7B"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D3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C04" w:rsidRPr="00D33131" w:rsidTr="00A65D9D">
        <w:tc>
          <w:tcPr>
            <w:tcW w:w="1451" w:type="dxa"/>
            <w:gridSpan w:val="2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8.</w:t>
            </w:r>
          </w:p>
        </w:tc>
        <w:tc>
          <w:tcPr>
            <w:tcW w:w="2660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и защита индивидуального проекта (3 ч)</w:t>
            </w:r>
          </w:p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0C04" w:rsidRPr="00D33131" w:rsidRDefault="008C0C04" w:rsidP="00D331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Итоговая презентация, публичная </w:t>
            </w:r>
            <w:r w:rsidR="00B36A7B" w:rsidRPr="00D3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индивидуальных проектов/и</w:t>
            </w:r>
            <w:r w:rsidRPr="00D3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сследований старшеклассников, рекоме</w:t>
            </w:r>
            <w:r w:rsidR="00B36A7B" w:rsidRPr="00D3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ндации к её подготовке и проведению.</w:t>
            </w:r>
          </w:p>
        </w:tc>
      </w:tr>
    </w:tbl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081B" w:rsidRPr="00D33131" w:rsidRDefault="008A081B" w:rsidP="008C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081B" w:rsidRPr="00D33131" w:rsidRDefault="008A081B" w:rsidP="008C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081B" w:rsidRPr="00D33131" w:rsidRDefault="008A081B" w:rsidP="008C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081B" w:rsidRPr="00D33131" w:rsidRDefault="008A081B" w:rsidP="008C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0C04" w:rsidRPr="00D33131" w:rsidRDefault="008C0C04" w:rsidP="00A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3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Тематическое планирование </w:t>
      </w:r>
    </w:p>
    <w:p w:rsidR="008C0C04" w:rsidRPr="00D33131" w:rsidRDefault="008C0C04" w:rsidP="008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942"/>
        <w:gridCol w:w="1456"/>
      </w:tblGrid>
      <w:tr w:rsidR="008C0C04" w:rsidRPr="00A65D9D" w:rsidTr="00A65D9D">
        <w:trPr>
          <w:jc w:val="center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учебного материала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0C04" w:rsidRPr="00A65D9D" w:rsidTr="00A65D9D">
        <w:trPr>
          <w:jc w:val="center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Культура исследования и проектирования </w:t>
            </w:r>
          </w:p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Самоопределение </w:t>
            </w:r>
          </w:p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Замысел проекта </w:t>
            </w: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4.Условия реализации проекта</w:t>
            </w: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C04" w:rsidRPr="00A65D9D" w:rsidTr="00A65D9D">
        <w:trPr>
          <w:jc w:val="center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Трудности реализации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6.Предварительная защита и экспертная оценка проектных и исследовательских работ</w:t>
            </w: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Дополнительные возможности улучшения проекта </w:t>
            </w:r>
          </w:p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2B33E9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C0C04" w:rsidRPr="00A65D9D" w:rsidTr="00A65D9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r w:rsidRPr="00A6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 защита проекта</w:t>
            </w:r>
          </w:p>
          <w:p w:rsidR="008C0C04" w:rsidRPr="00A65D9D" w:rsidRDefault="008C0C04" w:rsidP="008C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4" w:rsidRPr="00A65D9D" w:rsidRDefault="008C0C04" w:rsidP="008C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D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C0C04" w:rsidRPr="00D33131" w:rsidRDefault="008C0C04" w:rsidP="008C0C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C04" w:rsidRPr="00D33131" w:rsidRDefault="008C0C04" w:rsidP="00B36A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8C0C04" w:rsidRPr="00D33131" w:rsidRDefault="008C0C04" w:rsidP="008C0C04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C04" w:rsidRPr="00D33131" w:rsidRDefault="008C0C04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A7B" w:rsidRPr="00D33131" w:rsidRDefault="00B36A7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1B" w:rsidRPr="00D33131" w:rsidRDefault="008A081B" w:rsidP="008C0C0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04" w:rsidRPr="00D33131" w:rsidRDefault="008C0C04" w:rsidP="008C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152" w:rsidRPr="00D33131" w:rsidRDefault="00580152">
      <w:pPr>
        <w:rPr>
          <w:rFonts w:ascii="Times New Roman" w:hAnsi="Times New Roman" w:cs="Times New Roman"/>
          <w:sz w:val="24"/>
          <w:szCs w:val="24"/>
        </w:rPr>
      </w:pPr>
    </w:p>
    <w:sectPr w:rsidR="00580152" w:rsidRPr="00D33131" w:rsidSect="00D331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CF7"/>
    <w:multiLevelType w:val="multilevel"/>
    <w:tmpl w:val="17A466C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F8EF3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E2410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281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92084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B448E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F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EE1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9A399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8C4A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8FE9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CE85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76074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55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EC2F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28901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5A023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56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855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A586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441A9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3B1066"/>
    <w:multiLevelType w:val="hybridMultilevel"/>
    <w:tmpl w:val="91528CB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5C7C9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25B8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1ED9F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432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40B0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F3C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9C932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64B51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7653C2C"/>
    <w:multiLevelType w:val="hybridMultilevel"/>
    <w:tmpl w:val="0672A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E85F9E">
      <w:start w:val="1"/>
      <w:numFmt w:val="bullet"/>
      <w:lvlText w:val="▪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5A8B94">
      <w:start w:val="1"/>
      <w:numFmt w:val="bullet"/>
      <w:lvlText w:val="•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4E61E0">
      <w:start w:val="1"/>
      <w:numFmt w:val="bullet"/>
      <w:lvlText w:val="o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C27312">
      <w:start w:val="1"/>
      <w:numFmt w:val="bullet"/>
      <w:lvlText w:val="▪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F07A08">
      <w:start w:val="1"/>
      <w:numFmt w:val="bullet"/>
      <w:lvlText w:val="•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CAE02">
      <w:start w:val="1"/>
      <w:numFmt w:val="bullet"/>
      <w:lvlText w:val="o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E312">
      <w:start w:val="1"/>
      <w:numFmt w:val="bullet"/>
      <w:lvlText w:val="▪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2E1C"/>
    <w:multiLevelType w:val="hybridMultilevel"/>
    <w:tmpl w:val="4B521A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56C3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C13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D6DA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AC4E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458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15"/>
    <w:rsid w:val="002B33E9"/>
    <w:rsid w:val="00301B15"/>
    <w:rsid w:val="00362842"/>
    <w:rsid w:val="00580152"/>
    <w:rsid w:val="006B35AC"/>
    <w:rsid w:val="008A081B"/>
    <w:rsid w:val="008C0C04"/>
    <w:rsid w:val="00A65D9D"/>
    <w:rsid w:val="00B36A7B"/>
    <w:rsid w:val="00D33131"/>
    <w:rsid w:val="00D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AB31-6CAB-42BB-BB77-8E5D7F1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8C0C04"/>
  </w:style>
  <w:style w:type="paragraph" w:styleId="a4">
    <w:name w:val="Normal (Web)"/>
    <w:basedOn w:val="a0"/>
    <w:uiPriority w:val="99"/>
    <w:semiHidden/>
    <w:unhideWhenUsed/>
    <w:rsid w:val="008C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8C0C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Перечень Знак"/>
    <w:link w:val="a"/>
    <w:locked/>
    <w:rsid w:val="008C0C04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6"/>
    <w:qFormat/>
    <w:rsid w:val="008C0C0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Style1">
    <w:name w:val="Style1"/>
    <w:basedOn w:val="a0"/>
    <w:rsid w:val="008C0C04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8C0C04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8C0C04"/>
  </w:style>
  <w:style w:type="paragraph" w:styleId="a8">
    <w:name w:val="No Spacing"/>
    <w:link w:val="a7"/>
    <w:uiPriority w:val="1"/>
    <w:qFormat/>
    <w:rsid w:val="008C0C04"/>
    <w:pPr>
      <w:spacing w:after="0" w:line="240" w:lineRule="auto"/>
    </w:pPr>
  </w:style>
  <w:style w:type="paragraph" w:customStyle="1" w:styleId="Default">
    <w:name w:val="Default"/>
    <w:uiPriority w:val="99"/>
    <w:rsid w:val="008C0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rsid w:val="008C0C04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8C0C04"/>
    <w:rPr>
      <w:b/>
      <w:bCs/>
    </w:rPr>
  </w:style>
  <w:style w:type="table" w:styleId="aa">
    <w:name w:val="Table Grid"/>
    <w:basedOn w:val="a2"/>
    <w:uiPriority w:val="59"/>
    <w:rsid w:val="008C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C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2021-01-06T11:53:00Z</dcterms:created>
  <dcterms:modified xsi:type="dcterms:W3CDTF">2021-02-03T16:50:00Z</dcterms:modified>
</cp:coreProperties>
</file>