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B7D" w:rsidRDefault="00012B7D" w:rsidP="00012B7D">
      <w:pPr>
        <w:spacing w:after="200" w:line="276" w:lineRule="auto"/>
        <w:rPr>
          <w:rFonts w:ascii="Calibri" w:hAnsi="Calibri"/>
          <w:b/>
          <w:szCs w:val="20"/>
        </w:rPr>
      </w:pPr>
      <w:r>
        <w:rPr>
          <w:rFonts w:ascii="Calibri" w:hAnsi="Calibri"/>
          <w:b/>
          <w:sz w:val="22"/>
          <w:szCs w:val="20"/>
        </w:rPr>
        <w:t>УТВЕРЖДЕНО                                                                                                                      УТВЕРЖДАЮ</w:t>
      </w:r>
    </w:p>
    <w:p w:rsidR="00012B7D" w:rsidRDefault="00012B7D" w:rsidP="00012B7D">
      <w:pPr>
        <w:spacing w:after="200" w:line="276" w:lineRule="auto"/>
        <w:ind w:left="-142" w:hanging="425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постановлением профсоюзного комитета                                                           Директор МАОУ «Школа№128»</w:t>
      </w:r>
    </w:p>
    <w:p w:rsidR="00012B7D" w:rsidRDefault="00012B7D" w:rsidP="00012B7D">
      <w:pPr>
        <w:spacing w:after="200" w:line="276" w:lineRule="auto"/>
        <w:ind w:left="-142" w:hanging="425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протокол № __ от «___» ________ 20      г.                                                       </w:t>
      </w:r>
      <w:r>
        <w:rPr>
          <w:rFonts w:ascii="Calibri" w:hAnsi="Calibri"/>
          <w:sz w:val="22"/>
          <w:szCs w:val="20"/>
        </w:rPr>
        <w:t xml:space="preserve">              </w:t>
      </w:r>
      <w:r>
        <w:rPr>
          <w:rFonts w:ascii="Calibri" w:hAnsi="Calibri"/>
          <w:sz w:val="22"/>
          <w:szCs w:val="20"/>
        </w:rPr>
        <w:t xml:space="preserve">____________ </w:t>
      </w:r>
      <w:proofErr w:type="spellStart"/>
      <w:r>
        <w:rPr>
          <w:rFonts w:ascii="Calibri" w:hAnsi="Calibri"/>
          <w:sz w:val="22"/>
          <w:szCs w:val="20"/>
        </w:rPr>
        <w:t>М.Л.Бак</w:t>
      </w:r>
      <w:proofErr w:type="spellEnd"/>
    </w:p>
    <w:p w:rsidR="00012B7D" w:rsidRDefault="00012B7D" w:rsidP="00012B7D">
      <w:pPr>
        <w:spacing w:after="200" w:line="276" w:lineRule="auto"/>
        <w:ind w:left="-142" w:hanging="425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____________________ </w:t>
      </w:r>
      <w:proofErr w:type="spellStart"/>
      <w:r>
        <w:rPr>
          <w:rFonts w:ascii="Calibri" w:hAnsi="Calibri"/>
          <w:sz w:val="22"/>
          <w:szCs w:val="20"/>
        </w:rPr>
        <w:t>О.И.Степанец</w:t>
      </w:r>
      <w:proofErr w:type="spellEnd"/>
      <w:r>
        <w:rPr>
          <w:rFonts w:ascii="Calibri" w:hAnsi="Calibri"/>
          <w:sz w:val="22"/>
          <w:szCs w:val="20"/>
        </w:rPr>
        <w:t xml:space="preserve">                                                                 </w:t>
      </w:r>
      <w:r>
        <w:rPr>
          <w:rFonts w:ascii="Calibri" w:hAnsi="Calibri"/>
          <w:sz w:val="22"/>
          <w:szCs w:val="20"/>
        </w:rPr>
        <w:t xml:space="preserve">              </w:t>
      </w:r>
      <w:proofErr w:type="gramStart"/>
      <w:r>
        <w:rPr>
          <w:rFonts w:ascii="Calibri" w:hAnsi="Calibri"/>
          <w:sz w:val="22"/>
          <w:szCs w:val="20"/>
        </w:rPr>
        <w:t xml:space="preserve"> </w:t>
      </w:r>
      <w:r>
        <w:rPr>
          <w:rFonts w:ascii="Calibri" w:hAnsi="Calibri"/>
          <w:sz w:val="22"/>
          <w:szCs w:val="20"/>
        </w:rPr>
        <w:t xml:space="preserve">  «</w:t>
      </w:r>
      <w:proofErr w:type="gramEnd"/>
      <w:r>
        <w:rPr>
          <w:rFonts w:ascii="Calibri" w:hAnsi="Calibri"/>
          <w:sz w:val="22"/>
          <w:szCs w:val="20"/>
        </w:rPr>
        <w:t xml:space="preserve"> _</w:t>
      </w:r>
      <w:r>
        <w:rPr>
          <w:rFonts w:ascii="Calibri" w:hAnsi="Calibri"/>
          <w:sz w:val="22"/>
          <w:szCs w:val="20"/>
          <w:u w:val="single"/>
        </w:rPr>
        <w:t xml:space="preserve"> </w:t>
      </w:r>
      <w:r>
        <w:rPr>
          <w:rFonts w:ascii="Calibri" w:hAnsi="Calibri"/>
          <w:sz w:val="22"/>
          <w:szCs w:val="20"/>
        </w:rPr>
        <w:t xml:space="preserve">__» </w:t>
      </w:r>
      <w:r>
        <w:rPr>
          <w:rFonts w:ascii="Calibri" w:hAnsi="Calibri"/>
          <w:sz w:val="22"/>
          <w:szCs w:val="20"/>
          <w:u w:val="single"/>
        </w:rPr>
        <w:t xml:space="preserve">_           </w:t>
      </w:r>
      <w:r>
        <w:rPr>
          <w:rFonts w:ascii="Calibri" w:hAnsi="Calibri"/>
          <w:sz w:val="22"/>
          <w:szCs w:val="20"/>
        </w:rPr>
        <w:t xml:space="preserve"> _ 2020г.  </w:t>
      </w:r>
    </w:p>
    <w:p w:rsidR="00427B3A" w:rsidRPr="0006235F" w:rsidRDefault="00427B3A" w:rsidP="00427B3A">
      <w:pPr>
        <w:rPr>
          <w:sz w:val="32"/>
          <w:szCs w:val="32"/>
        </w:rPr>
      </w:pPr>
    </w:p>
    <w:p w:rsidR="00427B3A" w:rsidRPr="00012B7D" w:rsidRDefault="00427B3A" w:rsidP="0006235F">
      <w:pPr>
        <w:jc w:val="center"/>
        <w:outlineLvl w:val="0"/>
        <w:rPr>
          <w:b/>
          <w:sz w:val="28"/>
          <w:szCs w:val="32"/>
        </w:rPr>
      </w:pPr>
      <w:r w:rsidRPr="00012B7D">
        <w:rPr>
          <w:b/>
          <w:sz w:val="28"/>
          <w:szCs w:val="32"/>
        </w:rPr>
        <w:t>И Н С Т Р У К Ц И Я</w:t>
      </w:r>
    </w:p>
    <w:p w:rsidR="00427B3A" w:rsidRPr="00012B7D" w:rsidRDefault="00427B3A" w:rsidP="0006235F">
      <w:pPr>
        <w:jc w:val="center"/>
        <w:outlineLvl w:val="0"/>
        <w:rPr>
          <w:b/>
          <w:sz w:val="28"/>
          <w:szCs w:val="32"/>
        </w:rPr>
      </w:pPr>
      <w:r w:rsidRPr="00012B7D">
        <w:rPr>
          <w:b/>
          <w:sz w:val="28"/>
          <w:szCs w:val="32"/>
        </w:rPr>
        <w:t>для обучающихся, во</w:t>
      </w:r>
      <w:r w:rsidR="0006235F" w:rsidRPr="00012B7D">
        <w:rPr>
          <w:b/>
          <w:sz w:val="28"/>
          <w:szCs w:val="32"/>
        </w:rPr>
        <w:t>спитанников по правилам дорожно-</w:t>
      </w:r>
      <w:r w:rsidRPr="00012B7D">
        <w:rPr>
          <w:b/>
          <w:sz w:val="28"/>
          <w:szCs w:val="32"/>
        </w:rPr>
        <w:t xml:space="preserve">транспортной безопасности и безопасного поведения на объектах </w:t>
      </w:r>
      <w:r w:rsidR="0006235F" w:rsidRPr="00012B7D">
        <w:rPr>
          <w:b/>
          <w:sz w:val="28"/>
          <w:szCs w:val="32"/>
        </w:rPr>
        <w:t>железнодорожного транспорта</w:t>
      </w:r>
    </w:p>
    <w:p w:rsidR="00427B3A" w:rsidRPr="00012B7D" w:rsidRDefault="00427B3A" w:rsidP="0006235F">
      <w:pPr>
        <w:jc w:val="center"/>
        <w:outlineLvl w:val="0"/>
        <w:rPr>
          <w:b/>
          <w:sz w:val="28"/>
          <w:szCs w:val="32"/>
        </w:rPr>
      </w:pPr>
      <w:r w:rsidRPr="00012B7D">
        <w:rPr>
          <w:b/>
          <w:sz w:val="28"/>
          <w:szCs w:val="32"/>
        </w:rPr>
        <w:t xml:space="preserve">ИОТ – </w:t>
      </w:r>
      <w:r w:rsidR="0006235F" w:rsidRPr="00012B7D">
        <w:rPr>
          <w:b/>
          <w:sz w:val="28"/>
          <w:szCs w:val="32"/>
        </w:rPr>
        <w:t>0</w:t>
      </w:r>
      <w:r w:rsidR="00012B7D" w:rsidRPr="00012B7D">
        <w:rPr>
          <w:b/>
          <w:sz w:val="28"/>
          <w:szCs w:val="32"/>
        </w:rPr>
        <w:t>74</w:t>
      </w:r>
      <w:r w:rsidR="008A3F9D" w:rsidRPr="00012B7D">
        <w:rPr>
          <w:b/>
          <w:sz w:val="28"/>
          <w:szCs w:val="32"/>
        </w:rPr>
        <w:t xml:space="preserve"> – </w:t>
      </w:r>
      <w:r w:rsidR="00012B7D" w:rsidRPr="00012B7D">
        <w:rPr>
          <w:b/>
          <w:sz w:val="28"/>
          <w:szCs w:val="32"/>
        </w:rPr>
        <w:t>2020</w:t>
      </w:r>
    </w:p>
    <w:p w:rsidR="00427B3A" w:rsidRPr="00012B7D" w:rsidRDefault="00427B3A" w:rsidP="00427B3A">
      <w:pPr>
        <w:ind w:left="1416"/>
        <w:jc w:val="center"/>
        <w:outlineLvl w:val="0"/>
        <w:rPr>
          <w:b/>
          <w:sz w:val="22"/>
        </w:rPr>
      </w:pPr>
    </w:p>
    <w:p w:rsidR="00427B3A" w:rsidRPr="0006235F" w:rsidRDefault="00012B7D" w:rsidP="00012B7D">
      <w:pPr>
        <w:ind w:left="141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27B3A" w:rsidRPr="0006235F">
        <w:rPr>
          <w:b/>
          <w:sz w:val="28"/>
          <w:szCs w:val="28"/>
        </w:rPr>
        <w:t>1. Правила безопасности для пешехода</w:t>
      </w:r>
    </w:p>
    <w:p w:rsidR="00427B3A" w:rsidRDefault="00427B3A" w:rsidP="00427B3A">
      <w:pPr>
        <w:ind w:left="1416"/>
        <w:jc w:val="center"/>
        <w:outlineLvl w:val="0"/>
        <w:rPr>
          <w:b/>
        </w:rPr>
      </w:pPr>
    </w:p>
    <w:p w:rsidR="00427B3A" w:rsidRDefault="00427B3A" w:rsidP="0006235F">
      <w:pPr>
        <w:ind w:firstLine="709"/>
        <w:jc w:val="both"/>
        <w:outlineLvl w:val="0"/>
      </w:pPr>
      <w:r w:rsidRPr="0006235F">
        <w:t>1.1.</w:t>
      </w:r>
      <w:r w:rsidR="007E6833">
        <w:t xml:space="preserve"> </w:t>
      </w:r>
      <w:r>
        <w:t xml:space="preserve">Переходить дорогу только в установленных местах. На регулируемых перекрестках – на зеленый свет светофора. На нерегулируемых  светофором перекрестках – в </w:t>
      </w:r>
      <w:r w:rsidR="0006235F">
        <w:t xml:space="preserve">не </w:t>
      </w:r>
      <w:r>
        <w:t xml:space="preserve">установленных и </w:t>
      </w:r>
      <w:r w:rsidR="0006235F">
        <w:t xml:space="preserve">не </w:t>
      </w:r>
      <w:r>
        <w:t>обозначенных разметкой местах</w:t>
      </w:r>
      <w:r w:rsidR="0006235F">
        <w:t xml:space="preserve"> - </w:t>
      </w:r>
      <w:r>
        <w:t xml:space="preserve"> соблюдать максимальную осторожность и внимательность.</w:t>
      </w:r>
    </w:p>
    <w:p w:rsidR="00427B3A" w:rsidRDefault="00427B3A" w:rsidP="0006235F">
      <w:pPr>
        <w:ind w:firstLine="709"/>
        <w:jc w:val="both"/>
        <w:outlineLvl w:val="0"/>
      </w:pPr>
      <w:r w:rsidRPr="0006235F">
        <w:t>1.2.</w:t>
      </w:r>
      <w:r w:rsidR="007E6833">
        <w:t xml:space="preserve"> </w:t>
      </w:r>
      <w:r>
        <w:t>Никогда не выбегать на проезжую часть из-за стоящего транспорта. Неожиданное появление человека перед быстро движущимся автомобилем  не позволяет водителю избежать наезда на пешехода, а также может привести к иной аварии с тяжкими последствиями.</w:t>
      </w:r>
    </w:p>
    <w:p w:rsidR="00427B3A" w:rsidRDefault="00427B3A" w:rsidP="0006235F">
      <w:pPr>
        <w:ind w:firstLine="709"/>
        <w:jc w:val="both"/>
        <w:outlineLvl w:val="0"/>
      </w:pPr>
      <w:r w:rsidRPr="0006235F">
        <w:t>1.3.</w:t>
      </w:r>
      <w:r>
        <w:t xml:space="preserve"> При выходе из транспорта, если необходимо перейти дорогу на другую сторону, нужно пропустить автобус, чтобы проконтролировать  ситуацию на дороге. Автобус обходить сзади, а трамвай спереди.</w:t>
      </w:r>
    </w:p>
    <w:p w:rsidR="00427B3A" w:rsidRDefault="00427B3A" w:rsidP="0006235F">
      <w:pPr>
        <w:ind w:firstLine="709"/>
        <w:jc w:val="both"/>
        <w:outlineLvl w:val="0"/>
      </w:pPr>
      <w:r w:rsidRPr="0006235F">
        <w:t>1.4.</w:t>
      </w:r>
      <w:r>
        <w:t xml:space="preserve"> </w:t>
      </w:r>
      <w:r w:rsidR="007E6833">
        <w:t xml:space="preserve"> </w:t>
      </w:r>
      <w:r>
        <w:t>При переходе дороги сначала посмотрите налево, а после перехода половины ширины дороги – на право.</w:t>
      </w:r>
    </w:p>
    <w:p w:rsidR="00427B3A" w:rsidRDefault="00427B3A" w:rsidP="0006235F">
      <w:pPr>
        <w:ind w:firstLine="709"/>
        <w:jc w:val="both"/>
        <w:outlineLvl w:val="0"/>
      </w:pPr>
      <w:r w:rsidRPr="0006235F">
        <w:t>1.5.</w:t>
      </w:r>
      <w:r>
        <w:t xml:space="preserve"> </w:t>
      </w:r>
      <w:r w:rsidR="007E6833">
        <w:t xml:space="preserve"> </w:t>
      </w:r>
      <w:r>
        <w:t>Если вы не успели завершить переход, и загорелся красный свет светофора, остановитесь на островке безопасности.</w:t>
      </w:r>
    </w:p>
    <w:p w:rsidR="00427B3A" w:rsidRDefault="00427B3A" w:rsidP="0006235F">
      <w:pPr>
        <w:ind w:firstLine="709"/>
        <w:jc w:val="both"/>
        <w:outlineLvl w:val="0"/>
      </w:pPr>
      <w:r w:rsidRPr="0006235F">
        <w:t>1.6.</w:t>
      </w:r>
      <w:r>
        <w:t xml:space="preserve"> Даже, если вы переходите дорогу на зеленый свет светофора, следите за дорогой и будьте бдительны – может ехать нарушитель ПДД.</w:t>
      </w:r>
    </w:p>
    <w:p w:rsidR="00427B3A" w:rsidRDefault="00427B3A" w:rsidP="0006235F">
      <w:pPr>
        <w:ind w:firstLine="709"/>
        <w:jc w:val="both"/>
        <w:outlineLvl w:val="0"/>
      </w:pPr>
      <w:r w:rsidRPr="0006235F">
        <w:t>1.7</w:t>
      </w:r>
      <w:r w:rsidRPr="002E2D74">
        <w:rPr>
          <w:b/>
        </w:rPr>
        <w:t>.</w:t>
      </w:r>
      <w:r>
        <w:t xml:space="preserve"> </w:t>
      </w:r>
      <w:r w:rsidR="007E6833">
        <w:t xml:space="preserve"> </w:t>
      </w:r>
      <w:r>
        <w:t>Не перебегайте дорогу перед близко идущим транспортом – помните, что автомобиль мгновенно остановить невозможно, есть риск попасть под колесо.</w:t>
      </w:r>
    </w:p>
    <w:p w:rsidR="00427B3A" w:rsidRPr="00F46798" w:rsidRDefault="00427B3A" w:rsidP="0006235F">
      <w:pPr>
        <w:ind w:firstLine="709"/>
        <w:jc w:val="both"/>
        <w:outlineLvl w:val="0"/>
      </w:pPr>
      <w:r w:rsidRPr="0006235F">
        <w:t>1.8.</w:t>
      </w:r>
      <w:r>
        <w:t xml:space="preserve"> </w:t>
      </w:r>
      <w:r w:rsidR="007E6833">
        <w:t xml:space="preserve"> </w:t>
      </w:r>
      <w:r>
        <w:t>Не играйте с мячом близко у дороги. Мяч может покатиться на проезжую часть, а вы в азарте этого не заметите и создадите опасную ситуацию на дороге для себя и водителя.</w:t>
      </w:r>
    </w:p>
    <w:p w:rsidR="00427B3A" w:rsidRDefault="00427B3A" w:rsidP="0006235F">
      <w:pPr>
        <w:ind w:firstLine="709"/>
      </w:pPr>
      <w:r w:rsidRPr="0006235F">
        <w:t>1.9</w:t>
      </w:r>
      <w:r>
        <w:t xml:space="preserve">. </w:t>
      </w:r>
      <w:r w:rsidR="007E6833">
        <w:t xml:space="preserve">  </w:t>
      </w:r>
      <w:r>
        <w:t>Не катайтесь с горок около дороги, если возможет выезд санок на дорогу.</w:t>
      </w:r>
    </w:p>
    <w:p w:rsidR="00427B3A" w:rsidRDefault="00427B3A" w:rsidP="00427B3A"/>
    <w:p w:rsidR="007E6833" w:rsidRDefault="007E6833" w:rsidP="00427B3A"/>
    <w:p w:rsidR="00427B3A" w:rsidRPr="0006235F" w:rsidRDefault="00427B3A" w:rsidP="00427B3A">
      <w:pPr>
        <w:jc w:val="center"/>
        <w:rPr>
          <w:b/>
          <w:sz w:val="28"/>
          <w:szCs w:val="28"/>
        </w:rPr>
      </w:pPr>
      <w:r w:rsidRPr="0006235F">
        <w:rPr>
          <w:b/>
          <w:sz w:val="28"/>
          <w:szCs w:val="28"/>
        </w:rPr>
        <w:t>2. Правила безопасности для пассажира</w:t>
      </w:r>
    </w:p>
    <w:p w:rsidR="00427B3A" w:rsidRDefault="00427B3A" w:rsidP="00427B3A">
      <w:pPr>
        <w:jc w:val="center"/>
        <w:rPr>
          <w:b/>
        </w:rPr>
      </w:pPr>
    </w:p>
    <w:p w:rsidR="00427B3A" w:rsidRDefault="00427B3A" w:rsidP="0006235F">
      <w:pPr>
        <w:ind w:firstLine="709"/>
        <w:jc w:val="both"/>
        <w:rPr>
          <w:b/>
        </w:rPr>
      </w:pPr>
      <w:r w:rsidRPr="0006235F">
        <w:t>2.1</w:t>
      </w:r>
      <w:r>
        <w:rPr>
          <w:b/>
        </w:rPr>
        <w:t xml:space="preserve">. </w:t>
      </w:r>
      <w:r w:rsidR="007E6833">
        <w:rPr>
          <w:b/>
        </w:rPr>
        <w:t xml:space="preserve"> </w:t>
      </w:r>
      <w:r w:rsidRPr="002E2D74">
        <w:t>При движении автобуса не ходите по салону, а держитесь за поручни</w:t>
      </w:r>
      <w:r>
        <w:rPr>
          <w:b/>
        </w:rPr>
        <w:t>.</w:t>
      </w:r>
    </w:p>
    <w:p w:rsidR="00427B3A" w:rsidRPr="009F2C97" w:rsidRDefault="00427B3A" w:rsidP="0006235F">
      <w:pPr>
        <w:ind w:firstLine="709"/>
        <w:jc w:val="both"/>
      </w:pPr>
      <w:r w:rsidRPr="0006235F">
        <w:t>2.2.</w:t>
      </w:r>
      <w:r w:rsidR="007E6833">
        <w:t xml:space="preserve">  </w:t>
      </w:r>
      <w:r w:rsidRPr="009F2C97">
        <w:t>В легковой машине занимайте место на заднем сиденье.</w:t>
      </w:r>
    </w:p>
    <w:p w:rsidR="00427B3A" w:rsidRPr="009F2C97" w:rsidRDefault="00427B3A" w:rsidP="0006235F">
      <w:pPr>
        <w:ind w:firstLine="709"/>
        <w:jc w:val="both"/>
      </w:pPr>
      <w:r w:rsidRPr="0006235F">
        <w:t>2.3.</w:t>
      </w:r>
      <w:r w:rsidR="007E6833">
        <w:t xml:space="preserve">  </w:t>
      </w:r>
      <w:r w:rsidRPr="009F2C97">
        <w:t>Никогда не садитесь в машину к неизвестным людям.</w:t>
      </w:r>
    </w:p>
    <w:p w:rsidR="00427B3A" w:rsidRDefault="00427B3A" w:rsidP="007E6833">
      <w:pPr>
        <w:ind w:firstLine="709"/>
        <w:jc w:val="both"/>
        <w:rPr>
          <w:b/>
        </w:rPr>
      </w:pPr>
      <w:r w:rsidRPr="0006235F">
        <w:t>2.4.</w:t>
      </w:r>
      <w:r w:rsidR="007E6833">
        <w:t xml:space="preserve"> </w:t>
      </w:r>
      <w:r w:rsidRPr="009F2C97">
        <w:t>Отказывайтесь от поездки в машине, если водитель не совсем здоров или находится в наркотическом или алкогольном опьянении</w:t>
      </w:r>
      <w:r>
        <w:rPr>
          <w:b/>
        </w:rPr>
        <w:t>.</w:t>
      </w:r>
    </w:p>
    <w:p w:rsidR="00427B3A" w:rsidRDefault="00427B3A" w:rsidP="00427B3A">
      <w:pPr>
        <w:jc w:val="both"/>
        <w:rPr>
          <w:b/>
        </w:rPr>
      </w:pPr>
    </w:p>
    <w:p w:rsidR="007E6833" w:rsidRDefault="007E6833" w:rsidP="00427B3A">
      <w:pPr>
        <w:jc w:val="center"/>
        <w:rPr>
          <w:b/>
          <w:sz w:val="28"/>
          <w:szCs w:val="28"/>
        </w:rPr>
      </w:pPr>
    </w:p>
    <w:p w:rsidR="007E6833" w:rsidRDefault="007E6833" w:rsidP="00427B3A">
      <w:pPr>
        <w:jc w:val="center"/>
        <w:rPr>
          <w:b/>
          <w:sz w:val="28"/>
          <w:szCs w:val="28"/>
        </w:rPr>
      </w:pPr>
    </w:p>
    <w:p w:rsidR="00427B3A" w:rsidRPr="0006235F" w:rsidRDefault="00427B3A" w:rsidP="00427B3A">
      <w:pPr>
        <w:jc w:val="center"/>
        <w:rPr>
          <w:b/>
          <w:sz w:val="28"/>
          <w:szCs w:val="28"/>
        </w:rPr>
      </w:pPr>
      <w:r w:rsidRPr="0006235F">
        <w:rPr>
          <w:b/>
          <w:sz w:val="28"/>
          <w:szCs w:val="28"/>
        </w:rPr>
        <w:t>3. Правила безопасного поведения детей</w:t>
      </w:r>
    </w:p>
    <w:p w:rsidR="00427B3A" w:rsidRPr="0006235F" w:rsidRDefault="00427B3A" w:rsidP="00427B3A">
      <w:pPr>
        <w:jc w:val="center"/>
        <w:rPr>
          <w:b/>
          <w:sz w:val="28"/>
          <w:szCs w:val="28"/>
        </w:rPr>
      </w:pPr>
      <w:r w:rsidRPr="0006235F">
        <w:rPr>
          <w:b/>
          <w:sz w:val="28"/>
          <w:szCs w:val="28"/>
        </w:rPr>
        <w:t>на объектах железнодорожного транспорта.</w:t>
      </w:r>
    </w:p>
    <w:p w:rsidR="00427B3A" w:rsidRDefault="00427B3A" w:rsidP="00427B3A">
      <w:pPr>
        <w:jc w:val="center"/>
        <w:rPr>
          <w:b/>
        </w:rPr>
      </w:pPr>
    </w:p>
    <w:p w:rsidR="00427B3A" w:rsidRDefault="00427B3A" w:rsidP="0006235F">
      <w:pPr>
        <w:ind w:firstLine="709"/>
        <w:jc w:val="both"/>
        <w:rPr>
          <w:b/>
        </w:rPr>
      </w:pPr>
      <w:r w:rsidRPr="0006235F">
        <w:t>3.1.</w:t>
      </w:r>
      <w:r w:rsidR="007E6833">
        <w:t xml:space="preserve">  </w:t>
      </w:r>
      <w:r w:rsidRPr="009F2C97">
        <w:t xml:space="preserve">При движении вдоль железнодорожного пути не подходите к рельсам ближе </w:t>
      </w:r>
      <w:smartTag w:uri="urn:schemas-microsoft-com:office:smarttags" w:element="metricconverter">
        <w:smartTagPr>
          <w:attr w:name="ProductID" w:val="5 метров"/>
        </w:smartTagPr>
        <w:r w:rsidRPr="009F2C97">
          <w:t>5 метров</w:t>
        </w:r>
      </w:smartTag>
      <w:r w:rsidRPr="009F2C97">
        <w:t>.</w:t>
      </w:r>
    </w:p>
    <w:p w:rsidR="00427B3A" w:rsidRDefault="00427B3A" w:rsidP="0006235F">
      <w:pPr>
        <w:ind w:firstLine="709"/>
        <w:jc w:val="both"/>
      </w:pPr>
      <w:r w:rsidRPr="0006235F">
        <w:t>3.2.</w:t>
      </w:r>
      <w:r w:rsidR="007E6833">
        <w:t xml:space="preserve"> </w:t>
      </w:r>
      <w:r>
        <w:t>Переходите железнодорожные пути только в установленных местах, пользуйтесь при этом пешеходными мостами, тоннелями, переходами, а там где их нет – по настилам и в местах, где установлены указатели «Переход через пути».</w:t>
      </w:r>
    </w:p>
    <w:p w:rsidR="00427B3A" w:rsidRDefault="00427B3A" w:rsidP="0006235F">
      <w:pPr>
        <w:ind w:firstLine="709"/>
        <w:jc w:val="both"/>
      </w:pPr>
      <w:r w:rsidRPr="0006235F">
        <w:t>3.3.</w:t>
      </w:r>
      <w:r>
        <w:t xml:space="preserve"> </w:t>
      </w:r>
      <w:r w:rsidR="007E6833">
        <w:t xml:space="preserve"> </w:t>
      </w:r>
      <w:r>
        <w:t>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вагонов, остановитесь, пропустите их и убедитесь, что и  по соседним путям не проходит подвижной состав. Теперь можно переходить по пешеходному настилу.</w:t>
      </w:r>
    </w:p>
    <w:p w:rsidR="00427B3A" w:rsidRDefault="00427B3A" w:rsidP="0006235F">
      <w:pPr>
        <w:ind w:firstLine="709"/>
        <w:jc w:val="both"/>
      </w:pPr>
      <w:r w:rsidRPr="0006235F">
        <w:t>3.4</w:t>
      </w:r>
      <w:r>
        <w:t xml:space="preserve">. </w:t>
      </w:r>
      <w:r w:rsidR="007E6833">
        <w:t xml:space="preserve"> </w:t>
      </w:r>
      <w:r>
        <w:t>При переходе через пути не подлезайте под вагоны и не перелезайте через автосцепки  вагонов.</w:t>
      </w:r>
    </w:p>
    <w:p w:rsidR="00427B3A" w:rsidRDefault="00427B3A" w:rsidP="0006235F">
      <w:pPr>
        <w:ind w:firstLine="709"/>
        <w:jc w:val="both"/>
      </w:pPr>
      <w:r>
        <w:t xml:space="preserve">3.5. </w:t>
      </w:r>
      <w:r w:rsidR="007E6833">
        <w:t xml:space="preserve"> </w:t>
      </w:r>
      <w:r>
        <w:t>При ожидании поезда не устраивайте подвижных игр на платформе. Не бегайте по платформе рядом с вагонами прибывающего или уходящего поезда. Не стойте ближе 2-х метров от края платформы во время прохождения поезда без остановки, чтобы не быть втянутым потоком воздуха под вагон.</w:t>
      </w:r>
    </w:p>
    <w:p w:rsidR="00427B3A" w:rsidRDefault="00427B3A" w:rsidP="0006235F">
      <w:pPr>
        <w:ind w:firstLine="709"/>
        <w:jc w:val="both"/>
      </w:pPr>
      <w:r>
        <w:t xml:space="preserve">3.6. </w:t>
      </w:r>
      <w:r w:rsidR="007E6833">
        <w:t xml:space="preserve"> </w:t>
      </w:r>
      <w:r>
        <w:t>Подходя к железнодорожному переезду, будьте бдительны к световому и звуковому сигналам, а также положению шлагбаума. Разрешено переходить через пути при открытом шлагбауме, а если его нет, то только тогда, когда нет близко идущего подвижного состава.</w:t>
      </w:r>
    </w:p>
    <w:p w:rsidR="00427B3A" w:rsidRDefault="00427B3A" w:rsidP="0006235F">
      <w:pPr>
        <w:ind w:firstLine="709"/>
        <w:jc w:val="both"/>
      </w:pPr>
      <w:r>
        <w:t xml:space="preserve">3.7. </w:t>
      </w:r>
      <w:r w:rsidR="007E6833">
        <w:t xml:space="preserve">  </w:t>
      </w:r>
      <w:r>
        <w:t>Посадку в вагон и выход из него производите только со стороны перрона или посадочной платформы. Подходить к вагону на посадку нужно после полной остановки поезда. Во время посадки не спешите и будьте внимательны, чтобы не попасть в зазор между посадочной площадкой вагона и платформой.</w:t>
      </w:r>
    </w:p>
    <w:p w:rsidR="00427B3A" w:rsidRDefault="00427B3A" w:rsidP="0006235F">
      <w:pPr>
        <w:ind w:firstLine="709"/>
        <w:jc w:val="both"/>
      </w:pPr>
      <w:r>
        <w:t xml:space="preserve">3.8. </w:t>
      </w:r>
      <w:r w:rsidR="007E6833">
        <w:t xml:space="preserve">  </w:t>
      </w:r>
      <w:r>
        <w:t>При остановке поезда на перегоне не выходите из вагона.</w:t>
      </w:r>
    </w:p>
    <w:p w:rsidR="00427B3A" w:rsidRDefault="00427B3A" w:rsidP="0006235F">
      <w:pPr>
        <w:ind w:firstLine="709"/>
        <w:jc w:val="both"/>
      </w:pPr>
      <w:r>
        <w:t>3.9. На ходу поезда нельзя открывать наружные двери тамбуров, стоять на подножках, переходных площадках, а также высовываться из окон вагонов.</w:t>
      </w:r>
    </w:p>
    <w:p w:rsidR="00427B3A" w:rsidRDefault="00427B3A" w:rsidP="0006235F">
      <w:pPr>
        <w:ind w:firstLine="709"/>
        <w:jc w:val="both"/>
      </w:pPr>
      <w:r>
        <w:t xml:space="preserve">3.10. В случае чрезвычайной, экстренной эвакуации из вагона необходимо сохранять спокойствие, не поддаваться панике, брать с собой только самое необходимое. </w:t>
      </w:r>
      <w:r w:rsidR="007E6833">
        <w:t xml:space="preserve">      </w:t>
      </w:r>
      <w:r>
        <w:t>По возможности окажите помощь при эвакуации пассажирам с детьми, престарелым и инвалидам. При выходе через боковые двери и аварийные выходы, будьте внимательны, чтобы не быть травмированными встречным составом.</w:t>
      </w:r>
    </w:p>
    <w:p w:rsidR="00427B3A" w:rsidRDefault="00427B3A" w:rsidP="00427B3A">
      <w:pPr>
        <w:jc w:val="both"/>
      </w:pPr>
    </w:p>
    <w:p w:rsidR="00427B3A" w:rsidRDefault="00427B3A" w:rsidP="00427B3A">
      <w:pPr>
        <w:jc w:val="both"/>
      </w:pPr>
    </w:p>
    <w:p w:rsidR="00427B3A" w:rsidRDefault="00427B3A" w:rsidP="00427B3A">
      <w:pPr>
        <w:jc w:val="both"/>
      </w:pPr>
    </w:p>
    <w:p w:rsidR="00427B3A" w:rsidRDefault="00427B3A" w:rsidP="00427B3A">
      <w:pPr>
        <w:jc w:val="both"/>
      </w:pPr>
    </w:p>
    <w:p w:rsidR="00294D22" w:rsidRDefault="00294D22">
      <w:bookmarkStart w:id="0" w:name="_GoBack"/>
      <w:bookmarkEnd w:id="0"/>
    </w:p>
    <w:sectPr w:rsidR="00294D22" w:rsidSect="000623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471"/>
    <w:rsid w:val="00012B7D"/>
    <w:rsid w:val="0006235F"/>
    <w:rsid w:val="00294D22"/>
    <w:rsid w:val="00427B3A"/>
    <w:rsid w:val="007E6833"/>
    <w:rsid w:val="008A3F9D"/>
    <w:rsid w:val="00A06951"/>
    <w:rsid w:val="00B75471"/>
    <w:rsid w:val="00DC1459"/>
    <w:rsid w:val="00F14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3DEC24-4C82-4145-81BC-CE24E9B8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3A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0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2014-07-24T11:58:00Z</cp:lastPrinted>
  <dcterms:created xsi:type="dcterms:W3CDTF">2020-01-26T18:30:00Z</dcterms:created>
  <dcterms:modified xsi:type="dcterms:W3CDTF">2020-01-26T18:30:00Z</dcterms:modified>
</cp:coreProperties>
</file>