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79" w:rsidRPr="0051488B" w:rsidRDefault="001F4A79" w:rsidP="001F4A79">
      <w:pPr>
        <w:pStyle w:val="Style2"/>
        <w:ind w:left="284" w:right="-285" w:firstLine="341"/>
        <w:jc w:val="center"/>
        <w:rPr>
          <w:rFonts w:ascii="Times New Roman" w:hAnsi="Times New Roman"/>
          <w:b/>
          <w:sz w:val="28"/>
          <w:szCs w:val="28"/>
        </w:rPr>
      </w:pPr>
      <w:r w:rsidRPr="0051488B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1F4A79" w:rsidRPr="00E234C4" w:rsidRDefault="001F4A79" w:rsidP="001F4A79">
      <w:pPr>
        <w:pStyle w:val="Style2"/>
        <w:widowControl/>
        <w:spacing w:line="360" w:lineRule="auto"/>
        <w:ind w:left="284" w:right="-285" w:firstLine="341"/>
        <w:jc w:val="both"/>
        <w:rPr>
          <w:rStyle w:val="FontStyle12"/>
          <w:rFonts w:ascii="Times New Roman" w:hAnsi="Times New Roman"/>
        </w:rPr>
      </w:pPr>
      <w:r w:rsidRPr="00E234C4">
        <w:rPr>
          <w:rStyle w:val="FontStyle13"/>
          <w:rFonts w:ascii="Times New Roman" w:hAnsi="Times New Roman"/>
          <w:sz w:val="28"/>
          <w:szCs w:val="28"/>
        </w:rPr>
        <w:t xml:space="preserve">Основными содержательными линиями </w:t>
      </w:r>
      <w:r w:rsidRPr="00E234C4">
        <w:rPr>
          <w:rStyle w:val="FontStyle12"/>
          <w:rFonts w:ascii="Times New Roman" w:hAnsi="Times New Roman"/>
        </w:rPr>
        <w:t>при изучении изобразительного искусства являются: художественный образ и художественно-выразитель</w:t>
      </w:r>
      <w:r w:rsidRPr="00E234C4">
        <w:rPr>
          <w:rStyle w:val="FontStyle12"/>
          <w:rFonts w:ascii="Times New Roman" w:hAnsi="Times New Roman"/>
        </w:rPr>
        <w:softHyphen/>
        <w:t xml:space="preserve">ные средства живописи, графики, скульптуры, декоративно-прикладного искусства; связь времен в искусстве. </w:t>
      </w:r>
    </w:p>
    <w:p w:rsidR="001F4A79" w:rsidRPr="00E234C4" w:rsidRDefault="001F4A79" w:rsidP="001F4A79">
      <w:pPr>
        <w:pStyle w:val="a3"/>
        <w:spacing w:line="360" w:lineRule="auto"/>
        <w:ind w:left="284" w:right="-285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E234C4">
        <w:rPr>
          <w:rFonts w:ascii="Times New Roman" w:hAnsi="Times New Roman"/>
          <w:b/>
          <w:i/>
          <w:sz w:val="28"/>
          <w:szCs w:val="28"/>
        </w:rPr>
        <w:t>Знакомство с искусством</w:t>
      </w:r>
      <w:r w:rsidRPr="00E234C4"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        </w:t>
      </w:r>
    </w:p>
    <w:p w:rsidR="001F4A79" w:rsidRPr="00E234C4" w:rsidRDefault="001F4A79" w:rsidP="001F4A79">
      <w:pPr>
        <w:pStyle w:val="a3"/>
        <w:spacing w:line="360" w:lineRule="auto"/>
        <w:ind w:left="284" w:right="-285"/>
        <w:jc w:val="both"/>
        <w:rPr>
          <w:rFonts w:ascii="Times New Roman" w:hAnsi="Times New Roman"/>
          <w:sz w:val="28"/>
          <w:szCs w:val="28"/>
        </w:rPr>
      </w:pPr>
      <w:r w:rsidRPr="00E234C4">
        <w:rPr>
          <w:rFonts w:ascii="Times New Roman" w:hAnsi="Times New Roman"/>
          <w:sz w:val="28"/>
          <w:szCs w:val="28"/>
        </w:rPr>
        <w:t>Виды деятельности: рисование по представлению, декоративное рисование.</w:t>
      </w:r>
    </w:p>
    <w:p w:rsidR="001F4A79" w:rsidRPr="00E234C4" w:rsidRDefault="001F4A79" w:rsidP="001F4A79">
      <w:pPr>
        <w:pStyle w:val="a3"/>
        <w:spacing w:line="360" w:lineRule="auto"/>
        <w:ind w:left="284" w:right="-285"/>
        <w:jc w:val="both"/>
        <w:rPr>
          <w:rFonts w:ascii="Times New Roman" w:hAnsi="Times New Roman"/>
          <w:sz w:val="28"/>
          <w:szCs w:val="28"/>
        </w:rPr>
      </w:pPr>
      <w:r w:rsidRPr="00E234C4">
        <w:rPr>
          <w:rFonts w:ascii="Times New Roman" w:hAnsi="Times New Roman"/>
          <w:sz w:val="28"/>
          <w:szCs w:val="28"/>
        </w:rPr>
        <w:t>Основные понятия: приемы «</w:t>
      </w:r>
      <w:proofErr w:type="spellStart"/>
      <w:r w:rsidRPr="00E234C4">
        <w:rPr>
          <w:rFonts w:ascii="Times New Roman" w:hAnsi="Times New Roman"/>
          <w:sz w:val="28"/>
          <w:szCs w:val="28"/>
        </w:rPr>
        <w:t>по-сырому</w:t>
      </w:r>
      <w:proofErr w:type="spellEnd"/>
      <w:r w:rsidRPr="00E234C4">
        <w:rPr>
          <w:rFonts w:ascii="Times New Roman" w:hAnsi="Times New Roman"/>
          <w:sz w:val="28"/>
          <w:szCs w:val="28"/>
        </w:rPr>
        <w:t xml:space="preserve">» и лессировка; холодные и теплые тона. Квадрат, овалы, треугольник, прямоугольник. Узоры и орнаменты, сюжетная композиция, декоративная композиция, мотив, симметрия, чередование мотивов. </w:t>
      </w:r>
    </w:p>
    <w:p w:rsidR="001F4A79" w:rsidRPr="00E234C4" w:rsidRDefault="001F4A79" w:rsidP="001F4A79">
      <w:pPr>
        <w:pStyle w:val="a3"/>
        <w:spacing w:line="360" w:lineRule="auto"/>
        <w:ind w:left="284" w:right="-285"/>
        <w:jc w:val="both"/>
        <w:rPr>
          <w:rFonts w:ascii="Times New Roman" w:hAnsi="Times New Roman"/>
          <w:sz w:val="28"/>
          <w:szCs w:val="28"/>
        </w:rPr>
      </w:pPr>
      <w:r w:rsidRPr="00E234C4">
        <w:rPr>
          <w:rFonts w:ascii="Times New Roman" w:hAnsi="Times New Roman"/>
          <w:sz w:val="28"/>
          <w:szCs w:val="28"/>
        </w:rPr>
        <w:t xml:space="preserve">Практическая работа: Краски радуги и цветовой спектр, рисование листьев, плодов, грибов, птиц, Декоративное рисование, - орнамент в полосе. </w:t>
      </w:r>
    </w:p>
    <w:p w:rsidR="001F4A79" w:rsidRPr="00230660" w:rsidRDefault="001F4A79" w:rsidP="001F4A79">
      <w:pPr>
        <w:pStyle w:val="a3"/>
        <w:spacing w:line="360" w:lineRule="auto"/>
        <w:ind w:left="284" w:right="-285"/>
        <w:jc w:val="both"/>
        <w:rPr>
          <w:rFonts w:ascii="Times New Roman" w:hAnsi="Times New Roman"/>
          <w:i/>
          <w:sz w:val="28"/>
          <w:szCs w:val="28"/>
        </w:rPr>
      </w:pPr>
      <w:r w:rsidRPr="00E234C4">
        <w:rPr>
          <w:rFonts w:ascii="Times New Roman" w:hAnsi="Times New Roman"/>
          <w:b/>
          <w:i/>
          <w:sz w:val="28"/>
          <w:szCs w:val="28"/>
        </w:rPr>
        <w:t>В мире много интересного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E234C4">
        <w:rPr>
          <w:rFonts w:ascii="Times New Roman" w:hAnsi="Times New Roman"/>
          <w:sz w:val="28"/>
          <w:szCs w:val="28"/>
        </w:rPr>
        <w:t>Виды деятельности: аппликация, лепка, рисование.</w:t>
      </w:r>
    </w:p>
    <w:p w:rsidR="001F4A79" w:rsidRPr="00E234C4" w:rsidRDefault="001F4A79" w:rsidP="001F4A79">
      <w:pPr>
        <w:pStyle w:val="a3"/>
        <w:spacing w:line="360" w:lineRule="auto"/>
        <w:ind w:left="284" w:right="-285"/>
        <w:jc w:val="both"/>
        <w:rPr>
          <w:rFonts w:ascii="Times New Roman" w:hAnsi="Times New Roman"/>
          <w:sz w:val="28"/>
          <w:szCs w:val="28"/>
        </w:rPr>
      </w:pPr>
      <w:r w:rsidRPr="00E234C4">
        <w:rPr>
          <w:rFonts w:ascii="Times New Roman" w:hAnsi="Times New Roman"/>
          <w:sz w:val="28"/>
          <w:szCs w:val="28"/>
        </w:rPr>
        <w:t>Основные понятия: Элементы и части аппликации. Скульптурный, конструктивный, модульный способ лепки. Овалы, круги, треугольник, прямоугольник. Творческий подход, фантазия, цветовая композиция. Буквы  и шрифт.</w:t>
      </w:r>
    </w:p>
    <w:p w:rsidR="001F4A79" w:rsidRPr="00E234C4" w:rsidRDefault="001F4A79" w:rsidP="001F4A79">
      <w:pPr>
        <w:pStyle w:val="a3"/>
        <w:spacing w:line="360" w:lineRule="auto"/>
        <w:ind w:left="284" w:right="-285"/>
        <w:jc w:val="both"/>
        <w:rPr>
          <w:rFonts w:ascii="Times New Roman" w:hAnsi="Times New Roman"/>
          <w:sz w:val="28"/>
          <w:szCs w:val="28"/>
        </w:rPr>
      </w:pPr>
      <w:r w:rsidRPr="00E234C4">
        <w:rPr>
          <w:rFonts w:ascii="Times New Roman" w:hAnsi="Times New Roman"/>
          <w:sz w:val="28"/>
          <w:szCs w:val="28"/>
        </w:rPr>
        <w:t xml:space="preserve">Практическая работа:  Отрывная аппликация в изображении неба, луга, леса. Лепка животных, сочетание рисунка и надписи, коллективная работа (плакат). Рисование наскального рисунка, изображение подводного царства. </w:t>
      </w:r>
    </w:p>
    <w:p w:rsidR="001F4A79" w:rsidRPr="00E234C4" w:rsidRDefault="001F4A79" w:rsidP="001F4A79">
      <w:pPr>
        <w:pStyle w:val="a3"/>
        <w:spacing w:line="360" w:lineRule="auto"/>
        <w:ind w:left="284" w:right="-285"/>
        <w:jc w:val="both"/>
        <w:rPr>
          <w:rFonts w:ascii="Times New Roman" w:hAnsi="Times New Roman"/>
          <w:i/>
          <w:sz w:val="28"/>
          <w:szCs w:val="28"/>
        </w:rPr>
      </w:pPr>
      <w:r w:rsidRPr="00E234C4">
        <w:rPr>
          <w:rFonts w:ascii="Times New Roman" w:hAnsi="Times New Roman"/>
          <w:b/>
          <w:i/>
          <w:sz w:val="28"/>
          <w:szCs w:val="28"/>
        </w:rPr>
        <w:t xml:space="preserve">Красота в умелых руках        </w:t>
      </w:r>
    </w:p>
    <w:p w:rsidR="001F4A79" w:rsidRPr="00E234C4" w:rsidRDefault="001F4A79" w:rsidP="001F4A79">
      <w:pPr>
        <w:pStyle w:val="a3"/>
        <w:spacing w:line="360" w:lineRule="auto"/>
        <w:ind w:left="284" w:right="-285"/>
        <w:jc w:val="both"/>
        <w:rPr>
          <w:rFonts w:ascii="Times New Roman" w:hAnsi="Times New Roman"/>
          <w:sz w:val="28"/>
          <w:szCs w:val="28"/>
        </w:rPr>
      </w:pPr>
      <w:r w:rsidRPr="00E234C4">
        <w:rPr>
          <w:rFonts w:ascii="Times New Roman" w:hAnsi="Times New Roman"/>
          <w:sz w:val="28"/>
          <w:szCs w:val="28"/>
        </w:rPr>
        <w:t>Виды деятельности: аппликация, рисование.</w:t>
      </w:r>
    </w:p>
    <w:p w:rsidR="001F4A79" w:rsidRPr="00E234C4" w:rsidRDefault="001F4A79" w:rsidP="001F4A79">
      <w:pPr>
        <w:pStyle w:val="a3"/>
        <w:spacing w:line="360" w:lineRule="auto"/>
        <w:ind w:left="284" w:right="-285"/>
        <w:jc w:val="both"/>
        <w:rPr>
          <w:rFonts w:ascii="Times New Roman" w:hAnsi="Times New Roman"/>
          <w:sz w:val="28"/>
          <w:szCs w:val="28"/>
        </w:rPr>
      </w:pPr>
      <w:r w:rsidRPr="00E234C4">
        <w:rPr>
          <w:rFonts w:ascii="Times New Roman" w:hAnsi="Times New Roman"/>
          <w:sz w:val="28"/>
          <w:szCs w:val="28"/>
        </w:rPr>
        <w:t>Основные понятия: овалы, круги, треугольник, прямоугольник. Сюжетная композиция, элементы строения головы. Строение человека. Открытка. Роспись, декоративное рисование. Маленькое и большое. Дальше, ближе.</w:t>
      </w:r>
    </w:p>
    <w:p w:rsidR="001F4A79" w:rsidRPr="00E234C4" w:rsidRDefault="001F4A79" w:rsidP="001F4A79">
      <w:pPr>
        <w:pStyle w:val="a3"/>
        <w:spacing w:line="360" w:lineRule="auto"/>
        <w:ind w:left="284" w:right="-285"/>
        <w:jc w:val="both"/>
        <w:rPr>
          <w:rFonts w:ascii="Times New Roman" w:hAnsi="Times New Roman"/>
          <w:sz w:val="28"/>
          <w:szCs w:val="28"/>
        </w:rPr>
      </w:pPr>
      <w:r w:rsidRPr="00E234C4">
        <w:rPr>
          <w:rFonts w:ascii="Times New Roman" w:hAnsi="Times New Roman"/>
          <w:sz w:val="28"/>
          <w:szCs w:val="28"/>
        </w:rPr>
        <w:t>Практическая работа:  поздравительная открытка. Рисование зимнего пейзажа, деревьев, сказочных человечков, людей. Аппликация узоров для сказочного сюжета. Декоративное рисование вазочек, платка, матрешки.</w:t>
      </w:r>
    </w:p>
    <w:p w:rsidR="001F4A79" w:rsidRPr="00E234C4" w:rsidRDefault="001F4A79" w:rsidP="001F4A79">
      <w:pPr>
        <w:pStyle w:val="a3"/>
        <w:spacing w:line="360" w:lineRule="auto"/>
        <w:ind w:left="284" w:right="-285"/>
        <w:jc w:val="both"/>
        <w:rPr>
          <w:rFonts w:ascii="Times New Roman" w:hAnsi="Times New Roman"/>
          <w:i/>
          <w:sz w:val="28"/>
          <w:szCs w:val="28"/>
        </w:rPr>
      </w:pPr>
      <w:r w:rsidRPr="00E234C4">
        <w:rPr>
          <w:rFonts w:ascii="Times New Roman" w:hAnsi="Times New Roman"/>
          <w:b/>
          <w:i/>
          <w:sz w:val="28"/>
          <w:szCs w:val="28"/>
        </w:rPr>
        <w:lastRenderedPageBreak/>
        <w:t xml:space="preserve">Весна – Красна                              </w:t>
      </w:r>
    </w:p>
    <w:p w:rsidR="001F4A79" w:rsidRPr="00E234C4" w:rsidRDefault="001F4A79" w:rsidP="001F4A79">
      <w:pPr>
        <w:pStyle w:val="a3"/>
        <w:spacing w:line="360" w:lineRule="auto"/>
        <w:ind w:left="284" w:right="-285"/>
        <w:jc w:val="both"/>
        <w:rPr>
          <w:rFonts w:ascii="Times New Roman" w:hAnsi="Times New Roman"/>
          <w:sz w:val="28"/>
          <w:szCs w:val="28"/>
        </w:rPr>
      </w:pPr>
      <w:r w:rsidRPr="00E234C4">
        <w:rPr>
          <w:rFonts w:ascii="Times New Roman" w:hAnsi="Times New Roman"/>
          <w:sz w:val="28"/>
          <w:szCs w:val="28"/>
        </w:rPr>
        <w:t>Виды деятельности: лепка, рисование.</w:t>
      </w:r>
    </w:p>
    <w:p w:rsidR="001F4A79" w:rsidRPr="00E234C4" w:rsidRDefault="001F4A79" w:rsidP="001F4A79">
      <w:pPr>
        <w:pStyle w:val="a3"/>
        <w:spacing w:line="360" w:lineRule="auto"/>
        <w:ind w:left="284" w:right="-285"/>
        <w:jc w:val="both"/>
        <w:rPr>
          <w:rFonts w:ascii="Times New Roman" w:hAnsi="Times New Roman"/>
          <w:sz w:val="28"/>
          <w:szCs w:val="28"/>
        </w:rPr>
      </w:pPr>
      <w:r w:rsidRPr="00E234C4">
        <w:rPr>
          <w:rFonts w:ascii="Times New Roman" w:hAnsi="Times New Roman"/>
          <w:sz w:val="28"/>
          <w:szCs w:val="28"/>
        </w:rPr>
        <w:t xml:space="preserve">Основные понятия: композиция из нескольких элементов, оттенки цвета, насыщенность цвета и тона. </w:t>
      </w:r>
    </w:p>
    <w:p w:rsidR="001F4A79" w:rsidRPr="00E234C4" w:rsidRDefault="001F4A79" w:rsidP="001F4A79">
      <w:pPr>
        <w:pStyle w:val="a3"/>
        <w:spacing w:line="360" w:lineRule="auto"/>
        <w:ind w:left="284" w:right="-285"/>
        <w:jc w:val="both"/>
        <w:rPr>
          <w:rFonts w:ascii="Times New Roman" w:hAnsi="Times New Roman"/>
          <w:sz w:val="28"/>
          <w:szCs w:val="28"/>
        </w:rPr>
      </w:pPr>
      <w:r w:rsidRPr="00E234C4">
        <w:rPr>
          <w:rFonts w:ascii="Times New Roman" w:hAnsi="Times New Roman"/>
          <w:sz w:val="28"/>
          <w:szCs w:val="28"/>
        </w:rPr>
        <w:t xml:space="preserve">Практическая работа: лепка цыплят и </w:t>
      </w:r>
      <w:proofErr w:type="gramStart"/>
      <w:r w:rsidRPr="00E234C4">
        <w:rPr>
          <w:rFonts w:ascii="Times New Roman" w:hAnsi="Times New Roman"/>
          <w:sz w:val="28"/>
          <w:szCs w:val="28"/>
        </w:rPr>
        <w:t>зайце</w:t>
      </w:r>
      <w:proofErr w:type="gramEnd"/>
      <w:r w:rsidRPr="00E234C4">
        <w:rPr>
          <w:rFonts w:ascii="Times New Roman" w:hAnsi="Times New Roman"/>
          <w:sz w:val="28"/>
          <w:szCs w:val="28"/>
        </w:rPr>
        <w:t xml:space="preserve"> к пасхальным мотивам, рисование весеннего пейзажа, попугая, букета с натуры.</w:t>
      </w:r>
    </w:p>
    <w:p w:rsidR="001F4A79" w:rsidRPr="00E234C4" w:rsidRDefault="001F4A79" w:rsidP="001F4A79">
      <w:pPr>
        <w:pStyle w:val="a3"/>
        <w:spacing w:line="360" w:lineRule="auto"/>
        <w:ind w:left="284" w:right="-285"/>
        <w:jc w:val="both"/>
        <w:rPr>
          <w:rFonts w:ascii="Times New Roman" w:hAnsi="Times New Roman"/>
          <w:sz w:val="28"/>
          <w:szCs w:val="28"/>
        </w:rPr>
      </w:pPr>
      <w:r w:rsidRPr="00E234C4">
        <w:rPr>
          <w:rFonts w:ascii="Times New Roman" w:hAnsi="Times New Roman"/>
          <w:sz w:val="28"/>
          <w:szCs w:val="28"/>
        </w:rPr>
        <w:t>Творческая работа на свободную тему по выбору учащихся.</w:t>
      </w:r>
    </w:p>
    <w:p w:rsidR="001F4A79" w:rsidRPr="00E234C4" w:rsidRDefault="001F4A79" w:rsidP="001F4A79">
      <w:pPr>
        <w:pStyle w:val="Style2"/>
        <w:widowControl/>
        <w:tabs>
          <w:tab w:val="left" w:pos="523"/>
        </w:tabs>
        <w:spacing w:line="360" w:lineRule="auto"/>
        <w:ind w:left="284" w:right="-285"/>
        <w:jc w:val="both"/>
        <w:rPr>
          <w:rFonts w:ascii="Times New Roman" w:hAnsi="Times New Roman"/>
          <w:b/>
          <w:sz w:val="28"/>
          <w:szCs w:val="28"/>
        </w:rPr>
      </w:pPr>
      <w:r w:rsidRPr="00E234C4">
        <w:rPr>
          <w:rStyle w:val="FontStyle12"/>
          <w:rFonts w:ascii="Times New Roman" w:hAnsi="Times New Roman"/>
          <w:b/>
        </w:rPr>
        <w:t>Методическое обеспечение программы</w:t>
      </w:r>
    </w:p>
    <w:p w:rsidR="001F4A79" w:rsidRPr="00E234C4" w:rsidRDefault="001F4A79" w:rsidP="001F4A79">
      <w:pPr>
        <w:pStyle w:val="a5"/>
        <w:spacing w:after="0" w:line="360" w:lineRule="auto"/>
        <w:ind w:left="284" w:right="-285" w:firstLine="284"/>
        <w:jc w:val="both"/>
        <w:rPr>
          <w:rFonts w:ascii="Times New Roman" w:hAnsi="Times New Roman"/>
          <w:sz w:val="28"/>
          <w:szCs w:val="28"/>
        </w:rPr>
      </w:pPr>
      <w:r w:rsidRPr="00E234C4">
        <w:rPr>
          <w:rFonts w:ascii="Times New Roman" w:hAnsi="Times New Roman"/>
          <w:sz w:val="28"/>
          <w:szCs w:val="28"/>
        </w:rPr>
        <w:t>Для эффективной организации учебного процесса необходимо добиваться оптимального сочетания классических и современных методов обучения изобразительному искусству. Освоение практических и теоретических основ живописи и графики в разделе осуществляется параллельно, в пропорциях, определяемых учителем. При необходимости, работа за мольбертом чередуется или заменяется работой на горизонтальной плоскости стола, в том числе и в коллективной работе.</w:t>
      </w:r>
    </w:p>
    <w:p w:rsidR="001F4A79" w:rsidRPr="00E234C4" w:rsidRDefault="001F4A79" w:rsidP="001F4A79">
      <w:pPr>
        <w:pStyle w:val="a5"/>
        <w:spacing w:after="0" w:line="360" w:lineRule="auto"/>
        <w:ind w:left="284" w:right="-285" w:firstLine="284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E234C4">
        <w:rPr>
          <w:rFonts w:ascii="Times New Roman" w:hAnsi="Times New Roman"/>
          <w:sz w:val="28"/>
          <w:szCs w:val="28"/>
        </w:rPr>
        <w:t>Отбор материала раздела должен способствовать достижению конкретной цели, дающей учащимся инструмент решения творческой или обучающей задачи.</w:t>
      </w:r>
      <w:r w:rsidRPr="00E234C4">
        <w:rPr>
          <w:rStyle w:val="FontStyle13"/>
          <w:rFonts w:ascii="Times New Roman" w:hAnsi="Times New Roman"/>
          <w:sz w:val="28"/>
          <w:szCs w:val="28"/>
        </w:rPr>
        <w:t xml:space="preserve"> Красками могут выполняться кратковременные и длительные этюды с натуры и по памяти (натюрморты, пейзажи, портреты), творческие тематические композиции по памяти, представлению и воображению. В разряд живописных работ условно входят работы, выполненные в смешанной технике, при условии, что основным материалом будут краски (акварель, гуашь)</w:t>
      </w:r>
      <w:proofErr w:type="gramStart"/>
      <w:r w:rsidRPr="00E234C4">
        <w:rPr>
          <w:rStyle w:val="FontStyle13"/>
          <w:rFonts w:ascii="Times New Roman" w:hAnsi="Times New Roman"/>
          <w:sz w:val="28"/>
          <w:szCs w:val="28"/>
        </w:rPr>
        <w:t>.В</w:t>
      </w:r>
      <w:proofErr w:type="gramEnd"/>
      <w:r w:rsidRPr="00E234C4">
        <w:rPr>
          <w:rStyle w:val="FontStyle13"/>
          <w:rFonts w:ascii="Times New Roman" w:hAnsi="Times New Roman"/>
          <w:sz w:val="28"/>
          <w:szCs w:val="28"/>
        </w:rPr>
        <w:t xml:space="preserve"> графике могут выполняться творческие тематические компози</w:t>
      </w:r>
      <w:r w:rsidRPr="00E234C4">
        <w:rPr>
          <w:rStyle w:val="FontStyle13"/>
          <w:rFonts w:ascii="Times New Roman" w:hAnsi="Times New Roman"/>
          <w:sz w:val="28"/>
          <w:szCs w:val="28"/>
        </w:rPr>
        <w:softHyphen/>
        <w:t xml:space="preserve">ции и иллюстрации к литературным произведениям. Материалы: графический карандаш, перо, кисть, тушь, фломастер и т.п. </w:t>
      </w:r>
    </w:p>
    <w:p w:rsidR="001F4A79" w:rsidRPr="00E234C4" w:rsidRDefault="001F4A79" w:rsidP="001F4A79">
      <w:pPr>
        <w:pStyle w:val="a5"/>
        <w:spacing w:after="0" w:line="360" w:lineRule="auto"/>
        <w:ind w:left="284" w:right="-285" w:firstLine="284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E234C4">
        <w:rPr>
          <w:rStyle w:val="FontStyle13"/>
          <w:rFonts w:ascii="Times New Roman" w:hAnsi="Times New Roman"/>
          <w:sz w:val="28"/>
          <w:szCs w:val="28"/>
        </w:rPr>
        <w:t xml:space="preserve">В работе над аппликацией и в лепке основной акцент делается на получение образа, увиденного ребенком. </w:t>
      </w:r>
    </w:p>
    <w:p w:rsidR="001F4A79" w:rsidRPr="00E234C4" w:rsidRDefault="001F4A79" w:rsidP="001F4A79">
      <w:pPr>
        <w:pStyle w:val="a5"/>
        <w:spacing w:after="0" w:line="360" w:lineRule="auto"/>
        <w:ind w:left="284" w:right="-285" w:firstLine="284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E234C4">
        <w:rPr>
          <w:rStyle w:val="FontStyle13"/>
          <w:rFonts w:ascii="Times New Roman" w:hAnsi="Times New Roman"/>
          <w:sz w:val="28"/>
          <w:szCs w:val="28"/>
        </w:rPr>
        <w:t xml:space="preserve">Для освоения теоретической части курса наряду с печатными репродукциями, применяется подборка обучающих презентаций и </w:t>
      </w:r>
      <w:r w:rsidRPr="00E234C4">
        <w:rPr>
          <w:rStyle w:val="FontStyle13"/>
          <w:rFonts w:ascii="Times New Roman" w:hAnsi="Times New Roman"/>
          <w:sz w:val="28"/>
          <w:szCs w:val="28"/>
        </w:rPr>
        <w:lastRenderedPageBreak/>
        <w:t xml:space="preserve">интерактивных пособий по изобразительному искусству, интерактивная доска. </w:t>
      </w:r>
    </w:p>
    <w:p w:rsidR="0060400E" w:rsidRDefault="0060400E"/>
    <w:sectPr w:rsidR="00604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A79"/>
    <w:rsid w:val="001F4A79"/>
    <w:rsid w:val="0060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4A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F4A79"/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1F4A79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2">
    <w:name w:val="Font Style12"/>
    <w:uiPriority w:val="99"/>
    <w:rsid w:val="001F4A79"/>
    <w:rPr>
      <w:rFonts w:ascii="Century Schoolbook" w:hAnsi="Century Schoolbook" w:cs="Century Schoolbook"/>
      <w:sz w:val="28"/>
      <w:szCs w:val="28"/>
    </w:rPr>
  </w:style>
  <w:style w:type="character" w:customStyle="1" w:styleId="FontStyle13">
    <w:name w:val="Font Style13"/>
    <w:uiPriority w:val="99"/>
    <w:rsid w:val="001F4A79"/>
    <w:rPr>
      <w:rFonts w:ascii="Century Schoolbook" w:hAnsi="Century Schoolbook" w:cs="Century Schoolbook"/>
      <w:sz w:val="20"/>
      <w:szCs w:val="20"/>
    </w:rPr>
  </w:style>
  <w:style w:type="paragraph" w:styleId="a5">
    <w:name w:val="List Paragraph"/>
    <w:basedOn w:val="a"/>
    <w:uiPriority w:val="34"/>
    <w:qFormat/>
    <w:rsid w:val="001F4A7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2982</Characters>
  <Application>Microsoft Office Word</Application>
  <DocSecurity>0</DocSecurity>
  <Lines>24</Lines>
  <Paragraphs>6</Paragraphs>
  <ScaleCrop>false</ScaleCrop>
  <Company>School128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2021-06-03T12:25:00Z</dcterms:created>
  <dcterms:modified xsi:type="dcterms:W3CDTF">2021-06-03T12:25:00Z</dcterms:modified>
</cp:coreProperties>
</file>