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5" w:rsidRDefault="00BE1A95" w:rsidP="00BE1A95">
      <w:pPr>
        <w:tabs>
          <w:tab w:val="left" w:pos="1185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BE1A95" w:rsidRDefault="00BE1A95" w:rsidP="00BE1A95">
      <w:pPr>
        <w:spacing w:line="360" w:lineRule="auto"/>
        <w:ind w:left="-567" w:firstLine="567"/>
        <w:jc w:val="center"/>
        <w:rPr>
          <w:rFonts w:eastAsia="Times New Roman"/>
          <w:b/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 (3 часа). </w:t>
      </w:r>
      <w:r>
        <w:rPr>
          <w:sz w:val="28"/>
          <w:szCs w:val="28"/>
        </w:rPr>
        <w:t>Что изучает экология?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Экологические организации, их значение. Значение экологического движения в школе. Цели, задачи и направления работы кружка. Правила поведения в природе. Экологические знаки. Изучение календаря экологических дат. 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занятия:</w:t>
      </w:r>
    </w:p>
    <w:p w:rsidR="00BE1A95" w:rsidRDefault="00BE1A95" w:rsidP="00BE1A95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календаря экологических дат.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Взаимосвязи в природе (16 часов). </w:t>
      </w:r>
      <w:r>
        <w:rPr>
          <w:sz w:val="28"/>
          <w:szCs w:val="28"/>
        </w:rPr>
        <w:t>Осенние явления в жизни природы. Листопад, его значение для растений. Писатели и поэты о красоте осени. Народные приметы, связанные с поведением живых организмов. Особенности внешнего строения коры деревьев. Изучение опухолей на растениях. Исследование динамики изменения климата по годичным кольцам деревьев. Определение температурного и ветрового режима в городе. Бытовой мусор. Проблема его утилизации.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Практические занятия: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выпуском стенгазеты «Бытовым отходам – вторую жизнь!»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опухолей растений.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Народные приметы, связанные с поведением живых организмов.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игра «Удивительный мир животных».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динамики изменения климата по годичным кольцам древесных растений.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Каким воздухом мы дышим?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ветрового режима в городе.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воздуха в городе.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«Очисти планету от мусора».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игра «Подружись с природой».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Экскурсии:</w:t>
      </w:r>
    </w:p>
    <w:p w:rsidR="00BE1A95" w:rsidRDefault="00BE1A95" w:rsidP="00BE1A95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внешнего строения коры деревьев.</w:t>
      </w:r>
    </w:p>
    <w:p w:rsidR="00BE1A95" w:rsidRDefault="00BE1A95" w:rsidP="00BE1A95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опухолей растений в лесопарке.</w:t>
      </w:r>
    </w:p>
    <w:p w:rsidR="00BE1A95" w:rsidRDefault="00BE1A95" w:rsidP="00BE1A95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Каким воздухом мы дышим?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Уникальный мир живой природы (15 часов). </w:t>
      </w:r>
      <w:r>
        <w:rPr>
          <w:sz w:val="28"/>
          <w:szCs w:val="28"/>
        </w:rPr>
        <w:t>30 ноября – Всемирный день домашних животных. Наши питомцы, их повадки. Уход за ними. Путешествие на родину комнатных растений. Правила посадки, размножения комнатных растений, уход за ними. Цветы в легендах и мифах. Рекорды животного и растительного мира. Зимующие птицы. Удивительный подводный мир.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Практические занятия</w:t>
      </w:r>
      <w:r>
        <w:rPr>
          <w:sz w:val="28"/>
          <w:szCs w:val="28"/>
        </w:rPr>
        <w:t xml:space="preserve"> 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растений классного зелёного уголка.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памяток за растениями в кабинете географии.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комнатных растений.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Цветы в легендах и мифах.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Птицы Нижегородской области.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«Птицы России».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Рекорды животного мира.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«Счастливый случай».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«Живые барометры в животном и растительном мире».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«Мы в ответе за тех, кого приручили».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Экскурсии: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Зимующие птицы. Акция «Накормим птиц!»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Экология жилища (13 часов). </w:t>
      </w:r>
      <w:r>
        <w:rPr>
          <w:sz w:val="28"/>
          <w:szCs w:val="28"/>
        </w:rPr>
        <w:t xml:space="preserve"> Экология жилья человека. Опасные предметы в квартире. Культура еды. Экологически грамотный покупатель. Правила обращения с лекарственными препаратами. Водосбережение. Энергосбережение. Альтернативные источники энергии. 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Практические занятия: 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Экология жилья: от избы к современной квартире.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традиций питания в России.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«Что обозначают индексы пищевых добавок?»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прочитать этикетку на одежде?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обращения с лекарственными препаратами.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 опасные факторы в быту.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водопотребления в семье.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Энергопотребление в моей семье.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материально-жилищного уровня жизни семьи.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Экологические катастрофы и их последствия ( 7 часов).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Почему исчезли динозавры? Глобальное потепление или похолодание? Земная кора в движении. Кладбище химического оружия на дне моря. Припять: город-призрак. Защита от космических визитеров. 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Практические занятия: </w:t>
      </w:r>
    </w:p>
    <w:p w:rsidR="00BE1A95" w:rsidRDefault="00BE1A95" w:rsidP="00BE1A9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Глобальное потепление или похолодание?</w:t>
      </w:r>
    </w:p>
    <w:p w:rsidR="00BE1A95" w:rsidRDefault="00BE1A95" w:rsidP="00BE1A9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Земная кора в движении.</w:t>
      </w:r>
    </w:p>
    <w:p w:rsidR="00BE1A95" w:rsidRDefault="00BE1A95" w:rsidP="00BE1A9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от космических визитеров.</w:t>
      </w:r>
    </w:p>
    <w:p w:rsidR="00BE1A95" w:rsidRDefault="00BE1A95" w:rsidP="00BE1A9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Устный журнал «Берегите свою планету».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 Охрана природы (15 часов).</w:t>
      </w:r>
      <w:r>
        <w:rPr>
          <w:sz w:val="28"/>
          <w:szCs w:val="28"/>
        </w:rPr>
        <w:t xml:space="preserve"> Кодекс охотника и браконьерство. Постановка экологической сказки «Лесной спецназ». ООПТ Подмосковья. Проведение викторины для учеников начальной школы. Книга рекордов собак и кошек. Дети Маугли. Духовный путь Лыковых.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Практические занятия: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постановка экологической сказки « Лесной спецназ, или Кто спасет зеленый лес?».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Виртуальная экскурсия. ООПТ Нижегородской области.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игра «Птичья школа».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«Азбука эколога».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«Удивительный мир животных» конкурс-игра.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Развлекательная игра «Путешествие ручейков».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«Удивительное рядом» викторина для учеников начальной школы.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марафон.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Книга рекордов собак и кошек.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 работы  ( 2 часа + 1 промежуточная аттестация).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Практические занятия:</w:t>
      </w:r>
    </w:p>
    <w:p w:rsidR="00BE1A95" w:rsidRDefault="00BE1A95" w:rsidP="00BE1A9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подготовленного материала.</w:t>
      </w:r>
    </w:p>
    <w:p w:rsidR="005B5C95" w:rsidRDefault="005B5C95"/>
    <w:sectPr w:rsidR="005B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C49"/>
    <w:multiLevelType w:val="hybridMultilevel"/>
    <w:tmpl w:val="CF8A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82B31"/>
    <w:multiLevelType w:val="hybridMultilevel"/>
    <w:tmpl w:val="AD3C5B4A"/>
    <w:lvl w:ilvl="0" w:tplc="A530A7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D1709"/>
    <w:multiLevelType w:val="hybridMultilevel"/>
    <w:tmpl w:val="E33C2EE8"/>
    <w:lvl w:ilvl="0" w:tplc="869CB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D0A27"/>
    <w:multiLevelType w:val="hybridMultilevel"/>
    <w:tmpl w:val="B1FA4F8C"/>
    <w:lvl w:ilvl="0" w:tplc="13B46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40991"/>
    <w:multiLevelType w:val="hybridMultilevel"/>
    <w:tmpl w:val="C478D6DA"/>
    <w:lvl w:ilvl="0" w:tplc="F2AC66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A1507"/>
    <w:multiLevelType w:val="hybridMultilevel"/>
    <w:tmpl w:val="12DAB158"/>
    <w:lvl w:ilvl="0" w:tplc="A282E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C0F51"/>
    <w:multiLevelType w:val="hybridMultilevel"/>
    <w:tmpl w:val="CB1C827E"/>
    <w:lvl w:ilvl="0" w:tplc="47C6D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8486F"/>
    <w:multiLevelType w:val="hybridMultilevel"/>
    <w:tmpl w:val="6BEA8F7C"/>
    <w:lvl w:ilvl="0" w:tplc="9232F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1A95"/>
    <w:rsid w:val="005B5C95"/>
    <w:rsid w:val="00B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Company>School128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2021-06-03T12:23:00Z</dcterms:created>
  <dcterms:modified xsi:type="dcterms:W3CDTF">2021-06-03T12:23:00Z</dcterms:modified>
</cp:coreProperties>
</file>