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b/>
          <w:sz w:val="28"/>
          <w:szCs w:val="28"/>
        </w:rPr>
        <w:t>Актуальность.</w:t>
      </w:r>
      <w:r>
        <w:rPr>
          <w:rFonts w:ascii="Times New Roman" w:hAnsi="Times New Roman"/>
          <w:sz w:val="28"/>
          <w:szCs w:val="28"/>
        </w:rPr>
        <w:t xml:space="preserve"> </w:t>
      </w:r>
      <w:r w:rsidRPr="00E234C4">
        <w:rPr>
          <w:rFonts w:ascii="Times New Roman" w:hAnsi="Times New Roman"/>
          <w:sz w:val="28"/>
          <w:szCs w:val="28"/>
        </w:rPr>
        <w:t>В воспитании человека – человека всесторонне и гармонически развитого важным является  необходимость эстетического воспитания подрастающего поколения. Поэтому преподавание искусства просто необходимо. Ведь именно оно раскрывает ребенку мир реально   существующей гармонии, развивает чувство красоты форм и красок окружающего мира, творческие способности и фантазии. Без овладения необходимыми основами изобразительной грамоты не может быть полноценного эстетического воспитания и художественного образования.</w:t>
      </w:r>
    </w:p>
    <w:p w:rsidR="00F80B8F" w:rsidRPr="00E234C4" w:rsidRDefault="00F80B8F" w:rsidP="00F80B8F">
      <w:pPr>
        <w:pStyle w:val="a3"/>
        <w:spacing w:line="360" w:lineRule="auto"/>
        <w:ind w:left="284" w:right="-285"/>
        <w:jc w:val="both"/>
        <w:rPr>
          <w:rFonts w:ascii="Times New Roman" w:hAnsi="Times New Roman"/>
          <w:spacing w:val="-8"/>
          <w:sz w:val="28"/>
          <w:szCs w:val="28"/>
        </w:rPr>
      </w:pPr>
      <w:r w:rsidRPr="00E234C4">
        <w:rPr>
          <w:rFonts w:ascii="Times New Roman" w:hAnsi="Times New Roman"/>
          <w:sz w:val="28"/>
          <w:szCs w:val="28"/>
        </w:rPr>
        <w:t xml:space="preserve">      </w:t>
      </w:r>
      <w:r w:rsidRPr="00E234C4">
        <w:rPr>
          <w:rFonts w:ascii="Times New Roman" w:hAnsi="Times New Roman"/>
          <w:spacing w:val="-6"/>
          <w:sz w:val="28"/>
          <w:szCs w:val="28"/>
        </w:rPr>
        <w:t xml:space="preserve">Вопросы гармонического развития и творческой самореализации </w:t>
      </w:r>
      <w:r w:rsidRPr="00E234C4">
        <w:rPr>
          <w:rFonts w:ascii="Times New Roman" w:hAnsi="Times New Roman"/>
          <w:spacing w:val="-8"/>
          <w:sz w:val="28"/>
          <w:szCs w:val="28"/>
        </w:rPr>
        <w:t>находят свое разрешение в условиях творческих часов на базе школ. Открытие в себе не</w:t>
      </w:r>
      <w:r w:rsidRPr="00E234C4">
        <w:rPr>
          <w:rFonts w:ascii="Times New Roman" w:hAnsi="Times New Roman"/>
          <w:spacing w:val="-8"/>
          <w:sz w:val="28"/>
          <w:szCs w:val="28"/>
        </w:rPr>
        <w:softHyphen/>
      </w:r>
      <w:r w:rsidRPr="00E234C4">
        <w:rPr>
          <w:rFonts w:ascii="Times New Roman" w:hAnsi="Times New Roman"/>
          <w:spacing w:val="-6"/>
          <w:sz w:val="28"/>
          <w:szCs w:val="28"/>
        </w:rPr>
        <w:t xml:space="preserve">повторимой индивидуальности поможет ребенку реализовать себя в </w:t>
      </w:r>
      <w:r w:rsidRPr="00E234C4">
        <w:rPr>
          <w:rFonts w:ascii="Times New Roman" w:hAnsi="Times New Roman"/>
          <w:spacing w:val="-8"/>
          <w:sz w:val="28"/>
          <w:szCs w:val="28"/>
        </w:rPr>
        <w:t xml:space="preserve">учебе, творчестве, в общении с другими. </w:t>
      </w:r>
      <w:r w:rsidRPr="00E234C4">
        <w:rPr>
          <w:rFonts w:ascii="Times New Roman" w:hAnsi="Times New Roman"/>
          <w:spacing w:val="-6"/>
          <w:sz w:val="28"/>
          <w:szCs w:val="28"/>
        </w:rPr>
        <w:t>Программа «Акварель»</w:t>
      </w:r>
      <w:r w:rsidRPr="00E234C4">
        <w:rPr>
          <w:rFonts w:ascii="Times New Roman" w:hAnsi="Times New Roman"/>
          <w:spacing w:val="-8"/>
          <w:sz w:val="28"/>
          <w:szCs w:val="28"/>
        </w:rPr>
        <w:t xml:space="preserve"> </w:t>
      </w:r>
      <w:r w:rsidRPr="00E234C4">
        <w:rPr>
          <w:rFonts w:ascii="Times New Roman" w:hAnsi="Times New Roman"/>
          <w:spacing w:val="-6"/>
          <w:sz w:val="28"/>
          <w:szCs w:val="28"/>
        </w:rPr>
        <w:t>призвана</w:t>
      </w:r>
      <w:r w:rsidRPr="00E234C4">
        <w:rPr>
          <w:rFonts w:ascii="Times New Roman" w:hAnsi="Times New Roman"/>
          <w:spacing w:val="-8"/>
          <w:sz w:val="28"/>
          <w:szCs w:val="28"/>
        </w:rPr>
        <w:t xml:space="preserve"> помочь детям  в этих  стремлени</w:t>
      </w:r>
      <w:r w:rsidRPr="00E234C4">
        <w:rPr>
          <w:rFonts w:ascii="Times New Roman" w:hAnsi="Times New Roman"/>
          <w:spacing w:val="-8"/>
          <w:sz w:val="28"/>
          <w:szCs w:val="28"/>
        </w:rPr>
        <w:softHyphen/>
      </w:r>
      <w:r w:rsidRPr="00E234C4">
        <w:rPr>
          <w:rFonts w:ascii="Times New Roman" w:hAnsi="Times New Roman"/>
          <w:spacing w:val="-6"/>
          <w:sz w:val="28"/>
          <w:szCs w:val="28"/>
        </w:rPr>
        <w:t xml:space="preserve">ях. Она рассчитана на работу с </w:t>
      </w:r>
      <w:r w:rsidRPr="00E234C4">
        <w:rPr>
          <w:rFonts w:ascii="Times New Roman" w:hAnsi="Times New Roman"/>
          <w:spacing w:val="-8"/>
          <w:sz w:val="28"/>
          <w:szCs w:val="28"/>
        </w:rPr>
        <w:t>детьми младшего школьного возраста.</w:t>
      </w:r>
    </w:p>
    <w:p w:rsidR="00F80B8F" w:rsidRPr="00E234C4" w:rsidRDefault="00F80B8F" w:rsidP="00F80B8F">
      <w:pPr>
        <w:pStyle w:val="a3"/>
        <w:spacing w:line="360" w:lineRule="auto"/>
        <w:ind w:left="284" w:right="-285" w:firstLine="426"/>
        <w:jc w:val="both"/>
        <w:rPr>
          <w:rStyle w:val="FontStyle12"/>
          <w:rFonts w:ascii="Times New Roman" w:hAnsi="Times New Roman"/>
        </w:rPr>
      </w:pPr>
      <w:r w:rsidRPr="00E234C4">
        <w:rPr>
          <w:rStyle w:val="FontStyle12"/>
          <w:rFonts w:ascii="Times New Roman" w:hAnsi="Times New Roman"/>
          <w:b/>
        </w:rPr>
        <w:t>Новизна программы</w:t>
      </w:r>
      <w:r w:rsidRPr="00E234C4">
        <w:rPr>
          <w:rStyle w:val="FontStyle12"/>
          <w:rFonts w:ascii="Times New Roman" w:hAnsi="Times New Roman"/>
        </w:rPr>
        <w:t>.</w:t>
      </w:r>
      <w:r w:rsidRPr="00E234C4">
        <w:rPr>
          <w:rStyle w:val="20"/>
          <w:sz w:val="28"/>
          <w:szCs w:val="28"/>
        </w:rPr>
        <w:t xml:space="preserve"> </w:t>
      </w:r>
      <w:r w:rsidRPr="00E234C4">
        <w:rPr>
          <w:rFonts w:ascii="Times New Roman" w:hAnsi="Times New Roman"/>
          <w:spacing w:val="-1"/>
          <w:sz w:val="28"/>
          <w:szCs w:val="28"/>
        </w:rPr>
        <w:t>Дополнительная образовательная программа «</w:t>
      </w:r>
      <w:r w:rsidRPr="00E234C4">
        <w:rPr>
          <w:rFonts w:ascii="Times New Roman" w:hAnsi="Times New Roman"/>
          <w:spacing w:val="-6"/>
          <w:sz w:val="28"/>
          <w:szCs w:val="28"/>
        </w:rPr>
        <w:t>Акварель</w:t>
      </w:r>
      <w:r w:rsidRPr="00E234C4">
        <w:rPr>
          <w:rFonts w:ascii="Times New Roman" w:hAnsi="Times New Roman"/>
          <w:spacing w:val="-1"/>
          <w:sz w:val="28"/>
          <w:szCs w:val="28"/>
        </w:rPr>
        <w:t xml:space="preserve">» </w:t>
      </w:r>
      <w:r w:rsidRPr="00E234C4">
        <w:rPr>
          <w:rFonts w:ascii="Times New Roman" w:hAnsi="Times New Roman"/>
          <w:sz w:val="28"/>
          <w:szCs w:val="28"/>
          <w:lang w:val="sr-Cyrl-CS"/>
        </w:rPr>
        <w:t xml:space="preserve">относится к образовательной области «Искусство», является </w:t>
      </w:r>
      <w:r w:rsidRPr="00E234C4">
        <w:rPr>
          <w:rFonts w:ascii="Times New Roman" w:hAnsi="Times New Roman"/>
          <w:spacing w:val="-1"/>
          <w:sz w:val="28"/>
          <w:szCs w:val="28"/>
        </w:rPr>
        <w:t>модифицированной</w:t>
      </w:r>
      <w:r w:rsidRPr="00E234C4">
        <w:rPr>
          <w:rFonts w:ascii="Times New Roman" w:hAnsi="Times New Roman"/>
          <w:sz w:val="28"/>
          <w:szCs w:val="28"/>
          <w:lang w:val="sr-Cyrl-CS"/>
        </w:rPr>
        <w:t xml:space="preserve"> и дополняет школьную программу в сфере освоения графических видов деятельности. </w:t>
      </w:r>
      <w:r w:rsidRPr="00E234C4">
        <w:rPr>
          <w:rStyle w:val="FontStyle12"/>
          <w:rFonts w:ascii="Times New Roman" w:hAnsi="Times New Roman"/>
        </w:rPr>
        <w:t>В программе уделяется внимание синтезу искусств, который объединяет пространственные и временные искусства. Прием взаимодействия разных искусств создает большие возможности для эффективного преподавания уроков изобрази</w:t>
      </w:r>
      <w:r w:rsidRPr="00E234C4">
        <w:rPr>
          <w:rStyle w:val="FontStyle12"/>
          <w:rFonts w:ascii="Times New Roman" w:hAnsi="Times New Roman"/>
        </w:rPr>
        <w:softHyphen/>
        <w:t xml:space="preserve">тельного искусства. </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6"/>
          <w:color w:val="000000"/>
          <w:sz w:val="28"/>
          <w:szCs w:val="28"/>
        </w:rPr>
        <w:t xml:space="preserve">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w:t>
      </w:r>
      <w:r w:rsidRPr="00E234C4">
        <w:rPr>
          <w:rStyle w:val="c6"/>
          <w:color w:val="000000"/>
          <w:sz w:val="28"/>
          <w:szCs w:val="28"/>
        </w:rPr>
        <w:lastRenderedPageBreak/>
        <w:t>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14"/>
          <w:b/>
          <w:bCs/>
          <w:color w:val="000000"/>
          <w:sz w:val="28"/>
          <w:szCs w:val="28"/>
        </w:rPr>
        <w:t> </w:t>
      </w:r>
      <w:r w:rsidRPr="00E234C4">
        <w:rPr>
          <w:rStyle w:val="c6"/>
          <w:color w:val="000000"/>
          <w:sz w:val="28"/>
          <w:szCs w:val="28"/>
        </w:rPr>
        <w:t>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r w:rsidRPr="00E234C4">
        <w:rPr>
          <w:color w:val="000000"/>
          <w:sz w:val="28"/>
          <w:szCs w:val="28"/>
        </w:rPr>
        <w:br/>
      </w:r>
      <w:r w:rsidRPr="00E234C4">
        <w:rPr>
          <w:rStyle w:val="c6"/>
          <w:color w:val="000000"/>
          <w:sz w:val="28"/>
          <w:szCs w:val="28"/>
        </w:rPr>
        <w:t>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6"/>
          <w:color w:val="000000"/>
          <w:sz w:val="28"/>
          <w:szCs w:val="28"/>
        </w:rPr>
        <w:t>             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6"/>
          <w:color w:val="000000"/>
          <w:sz w:val="28"/>
          <w:szCs w:val="28"/>
        </w:rPr>
        <w:t>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14"/>
          <w:b/>
          <w:bCs/>
          <w:color w:val="000000"/>
          <w:sz w:val="28"/>
          <w:szCs w:val="28"/>
        </w:rPr>
        <w:t> </w:t>
      </w:r>
      <w:r w:rsidRPr="00E234C4">
        <w:rPr>
          <w:rStyle w:val="c6"/>
          <w:color w:val="000000"/>
          <w:sz w:val="28"/>
          <w:szCs w:val="28"/>
        </w:rPr>
        <w:t>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6"/>
          <w:color w:val="000000"/>
          <w:sz w:val="28"/>
          <w:szCs w:val="28"/>
        </w:rPr>
        <w:lastRenderedPageBreak/>
        <w:t>      Важное условие развития ребенка – не только оригинальное задание, но и использование нетрадиционного бросового материала и нестандартных изобразительных технологий.</w:t>
      </w:r>
    </w:p>
    <w:p w:rsidR="00F80B8F" w:rsidRPr="00E234C4" w:rsidRDefault="00F80B8F" w:rsidP="00F80B8F">
      <w:pPr>
        <w:pStyle w:val="c2"/>
        <w:shd w:val="clear" w:color="auto" w:fill="FFFFFF"/>
        <w:spacing w:before="0" w:beforeAutospacing="0" w:after="0" w:afterAutospacing="0" w:line="360" w:lineRule="auto"/>
        <w:ind w:left="284" w:right="-285"/>
        <w:jc w:val="both"/>
        <w:rPr>
          <w:color w:val="000000"/>
          <w:sz w:val="28"/>
          <w:szCs w:val="28"/>
        </w:rPr>
      </w:pPr>
      <w:r w:rsidRPr="00E234C4">
        <w:rPr>
          <w:rStyle w:val="c6"/>
          <w:color w:val="000000"/>
          <w:sz w:val="28"/>
          <w:szCs w:val="28"/>
        </w:rPr>
        <w:t>       Все занятия в разработанной мной программе носят творческий характер.</w:t>
      </w:r>
    </w:p>
    <w:p w:rsidR="00F80B8F" w:rsidRPr="00E234C4" w:rsidRDefault="00F80B8F" w:rsidP="00F80B8F">
      <w:pPr>
        <w:pStyle w:val="c2"/>
        <w:shd w:val="clear" w:color="auto" w:fill="FFFFFF"/>
        <w:spacing w:before="0" w:beforeAutospacing="0" w:after="0" w:afterAutospacing="0" w:line="360" w:lineRule="auto"/>
        <w:ind w:left="284" w:right="-285"/>
        <w:jc w:val="both"/>
        <w:rPr>
          <w:rStyle w:val="FontStyle12"/>
          <w:color w:val="000000"/>
        </w:rPr>
      </w:pPr>
      <w:r w:rsidRPr="00E234C4">
        <w:rPr>
          <w:rStyle w:val="c52"/>
          <w:i/>
          <w:iCs/>
          <w:color w:val="000000"/>
          <w:sz w:val="28"/>
          <w:szCs w:val="28"/>
        </w:rPr>
        <w:t>Проведение занятий с использованием нетрадиционных техник по этой программе: р</w:t>
      </w:r>
      <w:r w:rsidRPr="00E234C4">
        <w:rPr>
          <w:rStyle w:val="c6"/>
          <w:color w:val="000000"/>
          <w:sz w:val="28"/>
          <w:szCs w:val="28"/>
        </w:rPr>
        <w:t>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изобразительных техник.</w:t>
      </w:r>
    </w:p>
    <w:p w:rsidR="00F80B8F" w:rsidRPr="00E234C4" w:rsidRDefault="00F80B8F" w:rsidP="00F80B8F">
      <w:pPr>
        <w:pStyle w:val="a3"/>
        <w:spacing w:line="360" w:lineRule="auto"/>
        <w:ind w:left="284" w:right="-285" w:firstLine="708"/>
        <w:jc w:val="both"/>
        <w:rPr>
          <w:rFonts w:ascii="Times New Roman" w:hAnsi="Times New Roman"/>
          <w:sz w:val="28"/>
          <w:szCs w:val="28"/>
        </w:rPr>
      </w:pPr>
      <w:r w:rsidRPr="00E234C4">
        <w:rPr>
          <w:rStyle w:val="FontStyle12"/>
          <w:rFonts w:ascii="Times New Roman" w:hAnsi="Times New Roman"/>
          <w:b/>
        </w:rPr>
        <w:t>Педагогическая целесообразность</w:t>
      </w:r>
      <w:r w:rsidRPr="00E234C4">
        <w:rPr>
          <w:rStyle w:val="FontStyle12"/>
          <w:rFonts w:ascii="Times New Roman" w:hAnsi="Times New Roman"/>
        </w:rPr>
        <w:t xml:space="preserve"> программы в том, что этот вид деятельности особенно ярко отра</w:t>
      </w:r>
      <w:r w:rsidRPr="00E234C4">
        <w:rPr>
          <w:rStyle w:val="FontStyle12"/>
          <w:rFonts w:ascii="Times New Roman" w:hAnsi="Times New Roman"/>
        </w:rPr>
        <w:softHyphen/>
        <w:t>жает идеи интеграции разных видов искусства и учебных пред</w:t>
      </w:r>
      <w:r w:rsidRPr="00E234C4">
        <w:rPr>
          <w:rStyle w:val="FontStyle12"/>
          <w:rFonts w:ascii="Times New Roman" w:hAnsi="Times New Roman"/>
        </w:rPr>
        <w:softHyphen/>
        <w:t>метов (элементы истории, литературы, мировой художественной культуры, музыки). Также способствует установлению связей, отражающих цело</w:t>
      </w:r>
      <w:r w:rsidRPr="00E234C4">
        <w:rPr>
          <w:rStyle w:val="FontStyle12"/>
          <w:rFonts w:ascii="Times New Roman" w:hAnsi="Times New Roman"/>
        </w:rPr>
        <w:softHyphen/>
        <w:t>стное представление о мире, человеке, культуре, служит формированию системно-целостного взгляда на</w:t>
      </w:r>
      <w:r w:rsidRPr="00E234C4">
        <w:rPr>
          <w:rStyle w:val="FontStyle12"/>
          <w:rFonts w:ascii="Times New Roman" w:hAnsi="Times New Roman"/>
          <w:b/>
        </w:rPr>
        <w:t xml:space="preserve"> </w:t>
      </w:r>
      <w:r w:rsidRPr="00E234C4">
        <w:rPr>
          <w:rStyle w:val="FontStyle12"/>
          <w:rFonts w:ascii="Times New Roman" w:hAnsi="Times New Roman"/>
        </w:rPr>
        <w:t xml:space="preserve">мир, </w:t>
      </w:r>
      <w:r w:rsidRPr="00E234C4">
        <w:rPr>
          <w:rFonts w:ascii="Times New Roman" w:hAnsi="Times New Roman"/>
          <w:sz w:val="28"/>
          <w:szCs w:val="28"/>
        </w:rPr>
        <w:t>помогает осознавать искусство как, как выражение отношения человека к природе, обществу, красоте. На протяжении всего курса обучения школьники знакомятся с произведениями живописи, графики, декоративно-прикладного искусства. Огромное  значение  имеет  познание  художественной  культуры  своего народа.</w:t>
      </w:r>
    </w:p>
    <w:p w:rsidR="00F80B8F" w:rsidRPr="00E234C4" w:rsidRDefault="00F80B8F" w:rsidP="00F80B8F">
      <w:pPr>
        <w:pStyle w:val="a3"/>
        <w:spacing w:line="360" w:lineRule="auto"/>
        <w:ind w:left="284" w:right="-285"/>
        <w:jc w:val="both"/>
        <w:rPr>
          <w:rFonts w:ascii="Times New Roman" w:hAnsi="Times New Roman"/>
          <w:spacing w:val="-7"/>
          <w:sz w:val="28"/>
          <w:szCs w:val="28"/>
        </w:rPr>
      </w:pPr>
      <w:r w:rsidRPr="00E234C4">
        <w:rPr>
          <w:rFonts w:ascii="Times New Roman" w:hAnsi="Times New Roman"/>
          <w:b/>
          <w:i/>
          <w:shadow/>
          <w:sz w:val="28"/>
          <w:szCs w:val="28"/>
        </w:rPr>
        <w:t>Цель:</w:t>
      </w:r>
      <w:r w:rsidRPr="00E234C4">
        <w:rPr>
          <w:rFonts w:ascii="Times New Roman" w:hAnsi="Times New Roman"/>
          <w:sz w:val="28"/>
          <w:szCs w:val="28"/>
        </w:rPr>
        <w:t xml:space="preserve">    </w:t>
      </w:r>
      <w:r w:rsidRPr="00E234C4">
        <w:rPr>
          <w:rFonts w:ascii="Times New Roman" w:hAnsi="Times New Roman"/>
          <w:spacing w:val="-12"/>
          <w:sz w:val="28"/>
          <w:szCs w:val="28"/>
        </w:rPr>
        <w:t>раскрыть и развить потенциальные творческие спо</w:t>
      </w:r>
      <w:r w:rsidRPr="00E234C4">
        <w:rPr>
          <w:rFonts w:ascii="Times New Roman" w:hAnsi="Times New Roman"/>
          <w:spacing w:val="-12"/>
          <w:sz w:val="28"/>
          <w:szCs w:val="28"/>
        </w:rPr>
        <w:softHyphen/>
      </w:r>
      <w:r w:rsidRPr="00E234C4">
        <w:rPr>
          <w:rFonts w:ascii="Times New Roman" w:hAnsi="Times New Roman"/>
          <w:sz w:val="28"/>
          <w:szCs w:val="28"/>
        </w:rPr>
        <w:t>собности, заложенные в ребенке.</w:t>
      </w:r>
    </w:p>
    <w:p w:rsidR="00F80B8F" w:rsidRPr="00E234C4" w:rsidRDefault="00F80B8F" w:rsidP="00F80B8F">
      <w:pPr>
        <w:pStyle w:val="a3"/>
        <w:spacing w:line="360" w:lineRule="auto"/>
        <w:ind w:left="284" w:right="-285"/>
        <w:jc w:val="both"/>
        <w:rPr>
          <w:rFonts w:ascii="Times New Roman" w:hAnsi="Times New Roman"/>
          <w:b/>
          <w:sz w:val="28"/>
          <w:szCs w:val="28"/>
        </w:rPr>
      </w:pPr>
      <w:r w:rsidRPr="00E234C4">
        <w:rPr>
          <w:rFonts w:ascii="Times New Roman" w:hAnsi="Times New Roman"/>
          <w:b/>
          <w:i/>
          <w:shadow/>
          <w:sz w:val="28"/>
          <w:szCs w:val="28"/>
        </w:rPr>
        <w:t>Задачи:</w:t>
      </w:r>
      <w:r w:rsidRPr="00E234C4">
        <w:rPr>
          <w:rFonts w:ascii="Times New Roman" w:hAnsi="Times New Roman"/>
          <w:b/>
          <w:sz w:val="28"/>
          <w:szCs w:val="28"/>
        </w:rPr>
        <w:t xml:space="preserve"> </w:t>
      </w:r>
    </w:p>
    <w:p w:rsidR="00F80B8F" w:rsidRPr="00E234C4" w:rsidRDefault="00F80B8F" w:rsidP="00F80B8F">
      <w:pPr>
        <w:pStyle w:val="a3"/>
        <w:spacing w:line="360" w:lineRule="auto"/>
        <w:ind w:left="284" w:right="-285"/>
        <w:jc w:val="both"/>
        <w:rPr>
          <w:rFonts w:ascii="Times New Roman" w:hAnsi="Times New Roman"/>
          <w:b/>
          <w:iCs/>
          <w:spacing w:val="-1"/>
          <w:sz w:val="28"/>
          <w:szCs w:val="28"/>
        </w:rPr>
      </w:pPr>
      <w:r w:rsidRPr="00E234C4">
        <w:rPr>
          <w:rFonts w:ascii="Times New Roman" w:hAnsi="Times New Roman"/>
          <w:b/>
          <w:iCs/>
          <w:spacing w:val="-1"/>
          <w:sz w:val="28"/>
          <w:szCs w:val="28"/>
          <w:u w:val="single"/>
        </w:rPr>
        <w:t>Развивающая:</w:t>
      </w:r>
      <w:r w:rsidRPr="00E234C4">
        <w:rPr>
          <w:rFonts w:ascii="Times New Roman" w:hAnsi="Times New Roman"/>
          <w:b/>
          <w:iCs/>
          <w:spacing w:val="-1"/>
          <w:sz w:val="28"/>
          <w:szCs w:val="28"/>
        </w:rPr>
        <w:t xml:space="preserve"> </w:t>
      </w:r>
    </w:p>
    <w:p w:rsidR="00F80B8F" w:rsidRPr="00E234C4" w:rsidRDefault="00F80B8F" w:rsidP="00F80B8F">
      <w:pPr>
        <w:pStyle w:val="a3"/>
        <w:spacing w:line="360" w:lineRule="auto"/>
        <w:ind w:left="284" w:right="-285"/>
        <w:jc w:val="both"/>
        <w:rPr>
          <w:rFonts w:ascii="Times New Roman" w:hAnsi="Times New Roman"/>
          <w:spacing w:val="-8"/>
          <w:sz w:val="28"/>
          <w:szCs w:val="28"/>
        </w:rPr>
      </w:pPr>
      <w:r w:rsidRPr="00E234C4">
        <w:rPr>
          <w:rFonts w:ascii="Times New Roman" w:hAnsi="Times New Roman"/>
          <w:spacing w:val="-8"/>
          <w:sz w:val="28"/>
          <w:szCs w:val="28"/>
        </w:rPr>
        <w:t xml:space="preserve">Развивать художественный вкус, фантазию, изобретательность, </w:t>
      </w:r>
      <w:r w:rsidRPr="00E234C4">
        <w:rPr>
          <w:rFonts w:ascii="Times New Roman" w:hAnsi="Times New Roman"/>
          <w:spacing w:val="-6"/>
          <w:sz w:val="28"/>
          <w:szCs w:val="28"/>
        </w:rPr>
        <w:t>пространственное воображение.</w:t>
      </w:r>
    </w:p>
    <w:p w:rsidR="00F80B8F" w:rsidRPr="00E234C4" w:rsidRDefault="00F80B8F" w:rsidP="00F80B8F">
      <w:pPr>
        <w:pStyle w:val="a3"/>
        <w:spacing w:line="360" w:lineRule="auto"/>
        <w:ind w:left="284" w:right="-285"/>
        <w:jc w:val="both"/>
        <w:rPr>
          <w:rFonts w:ascii="Times New Roman" w:hAnsi="Times New Roman"/>
          <w:spacing w:val="-6"/>
          <w:sz w:val="28"/>
          <w:szCs w:val="28"/>
        </w:rPr>
      </w:pPr>
      <w:r w:rsidRPr="00E234C4">
        <w:rPr>
          <w:rFonts w:ascii="Times New Roman" w:hAnsi="Times New Roman"/>
          <w:spacing w:val="-6"/>
          <w:sz w:val="28"/>
          <w:szCs w:val="28"/>
        </w:rPr>
        <w:lastRenderedPageBreak/>
        <w:t>Обогащать визуальный опыт детей через организацию выставок, работу с натурными зарисовками, виртуальные экскурсии.</w:t>
      </w:r>
    </w:p>
    <w:p w:rsidR="00F80B8F" w:rsidRPr="00E234C4" w:rsidRDefault="00F80B8F" w:rsidP="00F80B8F">
      <w:pPr>
        <w:pStyle w:val="a3"/>
        <w:spacing w:line="360" w:lineRule="auto"/>
        <w:ind w:left="284" w:right="-285"/>
        <w:jc w:val="both"/>
        <w:rPr>
          <w:rFonts w:ascii="Times New Roman" w:hAnsi="Times New Roman"/>
          <w:b/>
          <w:iCs/>
          <w:spacing w:val="-1"/>
          <w:sz w:val="28"/>
          <w:szCs w:val="28"/>
        </w:rPr>
      </w:pPr>
      <w:r w:rsidRPr="00E234C4">
        <w:rPr>
          <w:rFonts w:ascii="Times New Roman" w:hAnsi="Times New Roman"/>
          <w:b/>
          <w:iCs/>
          <w:spacing w:val="-1"/>
          <w:sz w:val="28"/>
          <w:szCs w:val="28"/>
          <w:u w:val="single"/>
        </w:rPr>
        <w:t>Учебная</w:t>
      </w:r>
      <w:r w:rsidRPr="00E234C4">
        <w:rPr>
          <w:rFonts w:ascii="Times New Roman" w:hAnsi="Times New Roman"/>
          <w:b/>
          <w:iCs/>
          <w:spacing w:val="-1"/>
          <w:sz w:val="28"/>
          <w:szCs w:val="28"/>
        </w:rPr>
        <w:t xml:space="preserve">: </w:t>
      </w:r>
    </w:p>
    <w:p w:rsidR="00F80B8F" w:rsidRPr="00E234C4" w:rsidRDefault="00F80B8F" w:rsidP="00F80B8F">
      <w:pPr>
        <w:pStyle w:val="a3"/>
        <w:spacing w:line="360" w:lineRule="auto"/>
        <w:ind w:left="284" w:right="-285"/>
        <w:jc w:val="both"/>
        <w:rPr>
          <w:rFonts w:ascii="Times New Roman" w:hAnsi="Times New Roman"/>
          <w:iCs/>
          <w:spacing w:val="-1"/>
          <w:sz w:val="28"/>
          <w:szCs w:val="28"/>
        </w:rPr>
      </w:pPr>
      <w:r w:rsidRPr="00E234C4">
        <w:rPr>
          <w:rFonts w:ascii="Times New Roman" w:hAnsi="Times New Roman"/>
          <w:spacing w:val="-6"/>
          <w:sz w:val="28"/>
          <w:szCs w:val="28"/>
        </w:rPr>
        <w:t>Формировать устойчивый интерес к художественной деятель</w:t>
      </w:r>
      <w:r w:rsidRPr="00E234C4">
        <w:rPr>
          <w:rFonts w:ascii="Times New Roman" w:hAnsi="Times New Roman"/>
          <w:spacing w:val="-6"/>
          <w:sz w:val="28"/>
          <w:szCs w:val="28"/>
        </w:rPr>
        <w:softHyphen/>
      </w:r>
      <w:r w:rsidRPr="00E234C4">
        <w:rPr>
          <w:rFonts w:ascii="Times New Roman" w:hAnsi="Times New Roman"/>
          <w:spacing w:val="-13"/>
          <w:sz w:val="28"/>
          <w:szCs w:val="28"/>
        </w:rPr>
        <w:t>ности</w:t>
      </w:r>
      <w:r w:rsidRPr="00E234C4">
        <w:rPr>
          <w:rFonts w:ascii="Times New Roman" w:hAnsi="Times New Roman"/>
          <w:iCs/>
          <w:spacing w:val="-1"/>
          <w:sz w:val="28"/>
          <w:szCs w:val="28"/>
        </w:rPr>
        <w:t xml:space="preserve">.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pacing w:val="-5"/>
          <w:sz w:val="28"/>
          <w:szCs w:val="28"/>
        </w:rPr>
        <w:t>Знакомить детей с различными видами изобразительной дея</w:t>
      </w:r>
      <w:r w:rsidRPr="00E234C4">
        <w:rPr>
          <w:rFonts w:ascii="Times New Roman" w:hAnsi="Times New Roman"/>
          <w:spacing w:val="-5"/>
          <w:sz w:val="28"/>
          <w:szCs w:val="28"/>
        </w:rPr>
        <w:softHyphen/>
      </w:r>
      <w:r w:rsidRPr="00E234C4">
        <w:rPr>
          <w:rFonts w:ascii="Times New Roman" w:hAnsi="Times New Roman"/>
          <w:spacing w:val="-8"/>
          <w:sz w:val="28"/>
          <w:szCs w:val="28"/>
        </w:rPr>
        <w:t>тельности, многообразием художественных материалов и при</w:t>
      </w:r>
      <w:r w:rsidRPr="00E234C4">
        <w:rPr>
          <w:rFonts w:ascii="Times New Roman" w:hAnsi="Times New Roman"/>
          <w:spacing w:val="-8"/>
          <w:sz w:val="28"/>
          <w:szCs w:val="28"/>
        </w:rPr>
        <w:softHyphen/>
      </w:r>
      <w:r w:rsidRPr="00E234C4">
        <w:rPr>
          <w:rFonts w:ascii="Times New Roman" w:hAnsi="Times New Roman"/>
          <w:spacing w:val="-1"/>
          <w:sz w:val="28"/>
          <w:szCs w:val="28"/>
        </w:rPr>
        <w:t xml:space="preserve">емами работы с ними, закреплять приобретенные умения и </w:t>
      </w:r>
      <w:r w:rsidRPr="00E234C4">
        <w:rPr>
          <w:rFonts w:ascii="Times New Roman" w:hAnsi="Times New Roman"/>
          <w:spacing w:val="-5"/>
          <w:sz w:val="28"/>
          <w:szCs w:val="28"/>
        </w:rPr>
        <w:t>навыки и показывать детям широту их возможного примене</w:t>
      </w:r>
      <w:r w:rsidRPr="00E234C4">
        <w:rPr>
          <w:rFonts w:ascii="Times New Roman" w:hAnsi="Times New Roman"/>
          <w:spacing w:val="-5"/>
          <w:sz w:val="28"/>
          <w:szCs w:val="28"/>
        </w:rPr>
        <w:softHyphen/>
      </w:r>
      <w:r w:rsidRPr="00E234C4">
        <w:rPr>
          <w:rFonts w:ascii="Times New Roman" w:hAnsi="Times New Roman"/>
          <w:spacing w:val="-12"/>
          <w:sz w:val="28"/>
          <w:szCs w:val="28"/>
        </w:rPr>
        <w:t>ния.</w:t>
      </w:r>
    </w:p>
    <w:p w:rsidR="00F80B8F" w:rsidRPr="00E234C4" w:rsidRDefault="00F80B8F" w:rsidP="00F80B8F">
      <w:pPr>
        <w:pStyle w:val="a3"/>
        <w:spacing w:line="360" w:lineRule="auto"/>
        <w:ind w:left="284" w:right="-285"/>
        <w:jc w:val="both"/>
        <w:rPr>
          <w:rFonts w:ascii="Times New Roman" w:hAnsi="Times New Roman"/>
          <w:b/>
          <w:iCs/>
          <w:spacing w:val="-1"/>
          <w:sz w:val="28"/>
          <w:szCs w:val="28"/>
        </w:rPr>
      </w:pPr>
      <w:r w:rsidRPr="00E234C4">
        <w:rPr>
          <w:rFonts w:ascii="Times New Roman" w:hAnsi="Times New Roman"/>
          <w:b/>
          <w:iCs/>
          <w:spacing w:val="-1"/>
          <w:sz w:val="28"/>
          <w:szCs w:val="28"/>
          <w:u w:val="single"/>
        </w:rPr>
        <w:t>Воспитательная:</w:t>
      </w:r>
      <w:r w:rsidRPr="00E234C4">
        <w:rPr>
          <w:rFonts w:ascii="Times New Roman" w:hAnsi="Times New Roman"/>
          <w:b/>
          <w:iCs/>
          <w:spacing w:val="-1"/>
          <w:sz w:val="28"/>
          <w:szCs w:val="28"/>
        </w:rPr>
        <w:t xml:space="preserve"> </w:t>
      </w:r>
    </w:p>
    <w:p w:rsidR="00F80B8F" w:rsidRPr="00E234C4" w:rsidRDefault="00F80B8F" w:rsidP="00F80B8F">
      <w:pPr>
        <w:pStyle w:val="a3"/>
        <w:spacing w:line="360" w:lineRule="auto"/>
        <w:ind w:left="284" w:right="-285"/>
        <w:jc w:val="both"/>
        <w:rPr>
          <w:rFonts w:ascii="Times New Roman" w:hAnsi="Times New Roman"/>
          <w:spacing w:val="-8"/>
          <w:sz w:val="28"/>
          <w:szCs w:val="28"/>
        </w:rPr>
      </w:pPr>
      <w:r w:rsidRPr="00E234C4">
        <w:rPr>
          <w:rFonts w:ascii="Times New Roman" w:hAnsi="Times New Roman"/>
          <w:spacing w:val="-1"/>
          <w:sz w:val="28"/>
          <w:szCs w:val="28"/>
        </w:rPr>
        <w:t xml:space="preserve">Воспитывать внимание, аккуратность, целеустремленность. </w:t>
      </w:r>
      <w:r w:rsidRPr="00E234C4">
        <w:rPr>
          <w:rFonts w:ascii="Times New Roman" w:hAnsi="Times New Roman"/>
          <w:spacing w:val="-9"/>
          <w:sz w:val="28"/>
          <w:szCs w:val="28"/>
        </w:rPr>
        <w:t>Прививать навыки работы в группе. Поощрять доброжелатель</w:t>
      </w:r>
      <w:r w:rsidRPr="00E234C4">
        <w:rPr>
          <w:rFonts w:ascii="Times New Roman" w:hAnsi="Times New Roman"/>
          <w:spacing w:val="-9"/>
          <w:sz w:val="28"/>
          <w:szCs w:val="28"/>
        </w:rPr>
        <w:softHyphen/>
      </w:r>
      <w:r w:rsidRPr="00E234C4">
        <w:rPr>
          <w:rFonts w:ascii="Times New Roman" w:hAnsi="Times New Roman"/>
          <w:spacing w:val="-8"/>
          <w:sz w:val="28"/>
          <w:szCs w:val="28"/>
        </w:rPr>
        <w:t>ное отношение друг к другу.</w:t>
      </w:r>
    </w:p>
    <w:p w:rsidR="00F80B8F" w:rsidRPr="00E234C4" w:rsidRDefault="00F80B8F" w:rsidP="00F80B8F">
      <w:pPr>
        <w:pStyle w:val="a3"/>
        <w:spacing w:line="360" w:lineRule="auto"/>
        <w:ind w:left="284" w:right="-285"/>
        <w:jc w:val="both"/>
        <w:rPr>
          <w:rFonts w:ascii="Times New Roman" w:hAnsi="Times New Roman"/>
          <w:spacing w:val="-8"/>
          <w:sz w:val="28"/>
          <w:szCs w:val="28"/>
        </w:rPr>
      </w:pPr>
      <w:r w:rsidRPr="00E234C4">
        <w:rPr>
          <w:rStyle w:val="c14"/>
          <w:rFonts w:ascii="Times New Roman" w:hAnsi="Times New Roman"/>
          <w:b/>
          <w:bCs/>
          <w:color w:val="000000"/>
          <w:sz w:val="28"/>
          <w:szCs w:val="28"/>
          <w:u w:val="single"/>
          <w:shd w:val="clear" w:color="auto" w:fill="FFFFFF"/>
        </w:rPr>
        <w:t xml:space="preserve">Отличительной особенностью программы </w:t>
      </w:r>
      <w:r w:rsidRPr="00E234C4">
        <w:rPr>
          <w:rStyle w:val="c14"/>
          <w:rFonts w:ascii="Times New Roman" w:hAnsi="Times New Roman"/>
          <w:b/>
          <w:bCs/>
          <w:color w:val="000000"/>
          <w:sz w:val="28"/>
          <w:szCs w:val="28"/>
          <w:shd w:val="clear" w:color="auto" w:fill="FFFFFF"/>
        </w:rPr>
        <w:t> </w:t>
      </w:r>
      <w:r w:rsidRPr="00E234C4">
        <w:rPr>
          <w:rStyle w:val="c14"/>
          <w:rFonts w:ascii="Times New Roman" w:hAnsi="Times New Roman"/>
          <w:bCs/>
          <w:color w:val="000000"/>
          <w:sz w:val="28"/>
          <w:szCs w:val="28"/>
          <w:shd w:val="clear" w:color="auto" w:fill="FFFFFF"/>
        </w:rPr>
        <w:t>является</w:t>
      </w:r>
      <w:r w:rsidRPr="00E234C4">
        <w:rPr>
          <w:rStyle w:val="c6"/>
          <w:rFonts w:ascii="Times New Roman" w:hAnsi="Times New Roman"/>
          <w:color w:val="000000"/>
          <w:sz w:val="28"/>
          <w:szCs w:val="28"/>
          <w:shd w:val="clear" w:color="auto" w:fill="FFFFFF"/>
        </w:rPr>
        <w:t xml:space="preserve">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На большинстве занятий предполагается предварительное изучение техники. Дети сначала отвечают себе на вопрос: Как рисовать?  Лишь затем выясняют, что же они нарисовали? На занятии нет образца, готового рисунка сделанного педагогом.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80B8F" w:rsidRPr="00E234C4" w:rsidRDefault="00F80B8F" w:rsidP="00F80B8F">
      <w:pPr>
        <w:pStyle w:val="Style3"/>
        <w:widowControl/>
        <w:spacing w:line="360" w:lineRule="auto"/>
        <w:ind w:left="284" w:right="-285" w:firstLine="317"/>
        <w:jc w:val="both"/>
        <w:rPr>
          <w:rStyle w:val="FontStyle12"/>
          <w:rFonts w:ascii="Times New Roman" w:hAnsi="Times New Roman"/>
          <w:b/>
        </w:rPr>
      </w:pPr>
      <w:r w:rsidRPr="00E234C4">
        <w:rPr>
          <w:rStyle w:val="FontStyle12"/>
          <w:rFonts w:ascii="Times New Roman" w:hAnsi="Times New Roman"/>
          <w:b/>
        </w:rPr>
        <w:t>Программа рассчитана на дете</w:t>
      </w:r>
      <w:r>
        <w:rPr>
          <w:rStyle w:val="FontStyle12"/>
          <w:rFonts w:ascii="Times New Roman" w:hAnsi="Times New Roman"/>
          <w:b/>
        </w:rPr>
        <w:t>й 7-11</w:t>
      </w:r>
      <w:r w:rsidRPr="00E234C4">
        <w:rPr>
          <w:rStyle w:val="FontStyle12"/>
          <w:rFonts w:ascii="Times New Roman" w:hAnsi="Times New Roman"/>
          <w:b/>
        </w:rPr>
        <w:t xml:space="preserve"> лет. </w:t>
      </w:r>
      <w:r w:rsidRPr="00E234C4">
        <w:rPr>
          <w:rStyle w:val="FontStyle12"/>
          <w:rFonts w:ascii="Times New Roman" w:hAnsi="Times New Roman"/>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E234C4">
        <w:rPr>
          <w:rStyle w:val="FontStyle12"/>
          <w:rFonts w:ascii="Times New Roman" w:hAnsi="Times New Roman"/>
        </w:rPr>
        <w:softHyphen/>
        <w:t>ференцированном характере заданий: содержание урока реализуется в соответствии с личностными особенностями учащихся и конкрет</w:t>
      </w:r>
      <w:r w:rsidRPr="00E234C4">
        <w:rPr>
          <w:rStyle w:val="FontStyle12"/>
          <w:rFonts w:ascii="Times New Roman" w:hAnsi="Times New Roman"/>
        </w:rPr>
        <w:softHyphen/>
        <w:t>ными задачами их воспитания и развития</w:t>
      </w:r>
      <w:r w:rsidRPr="00E234C4">
        <w:rPr>
          <w:rStyle w:val="FontStyle12"/>
          <w:rFonts w:ascii="Times New Roman" w:hAnsi="Times New Roman"/>
          <w:b/>
        </w:rPr>
        <w:t xml:space="preserve">. </w:t>
      </w:r>
    </w:p>
    <w:p w:rsidR="00F80B8F" w:rsidRPr="00E234C4" w:rsidRDefault="00F80B8F" w:rsidP="00F80B8F">
      <w:pPr>
        <w:pStyle w:val="a3"/>
        <w:spacing w:line="360" w:lineRule="auto"/>
        <w:ind w:left="284" w:right="-285" w:firstLine="708"/>
        <w:jc w:val="both"/>
        <w:rPr>
          <w:rFonts w:ascii="Times New Roman" w:hAnsi="Times New Roman"/>
          <w:spacing w:val="-7"/>
          <w:sz w:val="28"/>
          <w:szCs w:val="28"/>
        </w:rPr>
      </w:pPr>
      <w:r w:rsidRPr="00E234C4">
        <w:rPr>
          <w:rStyle w:val="FontStyle12"/>
          <w:rFonts w:ascii="Times New Roman" w:hAnsi="Times New Roman"/>
          <w:b/>
        </w:rPr>
        <w:lastRenderedPageBreak/>
        <w:t>Сроки реализации данной программы</w:t>
      </w:r>
      <w:r w:rsidRPr="00E234C4">
        <w:rPr>
          <w:rStyle w:val="FontStyle12"/>
          <w:rFonts w:ascii="Times New Roman" w:hAnsi="Times New Roman"/>
        </w:rPr>
        <w:t xml:space="preserve"> </w:t>
      </w:r>
      <w:r w:rsidRPr="00E234C4">
        <w:rPr>
          <w:rFonts w:ascii="Times New Roman" w:hAnsi="Times New Roman"/>
          <w:sz w:val="28"/>
          <w:szCs w:val="28"/>
        </w:rPr>
        <w:t xml:space="preserve">Программа рассчитана на 1 год обучения. Занятия проводятся  в неделю по 2 часа. </w:t>
      </w:r>
      <w:r w:rsidRPr="00E234C4">
        <w:rPr>
          <w:rStyle w:val="FontStyle12"/>
          <w:rFonts w:ascii="Times New Roman" w:hAnsi="Times New Roman"/>
        </w:rPr>
        <w:t xml:space="preserve">Программа учитывает проведение занятий на мольберте, где мотивированные на изобразительную деятельность дети смогут углубленно заниматься </w:t>
      </w:r>
      <w:r>
        <w:rPr>
          <w:rStyle w:val="FontStyle12"/>
          <w:rFonts w:ascii="Times New Roman" w:hAnsi="Times New Roman"/>
        </w:rPr>
        <w:t>80</w:t>
      </w:r>
      <w:r w:rsidRPr="00E234C4">
        <w:rPr>
          <w:rStyle w:val="FontStyle12"/>
          <w:rFonts w:ascii="Times New Roman" w:hAnsi="Times New Roman"/>
        </w:rPr>
        <w:t xml:space="preserve"> минут в неделю</w:t>
      </w:r>
      <w:r w:rsidRPr="00E234C4">
        <w:rPr>
          <w:rStyle w:val="FontStyle12"/>
          <w:rFonts w:ascii="Times New Roman" w:hAnsi="Times New Roman"/>
          <w:b/>
        </w:rPr>
        <w:t>.</w:t>
      </w:r>
    </w:p>
    <w:p w:rsidR="00F80B8F" w:rsidRPr="00E234C4" w:rsidRDefault="00F80B8F" w:rsidP="00F80B8F">
      <w:pPr>
        <w:pStyle w:val="a3"/>
        <w:spacing w:line="360" w:lineRule="auto"/>
        <w:ind w:left="284" w:right="-285" w:firstLine="708"/>
        <w:jc w:val="both"/>
        <w:rPr>
          <w:rFonts w:ascii="Times New Roman" w:hAnsi="Times New Roman"/>
          <w:sz w:val="28"/>
          <w:szCs w:val="28"/>
        </w:rPr>
      </w:pPr>
      <w:r w:rsidRPr="00E234C4">
        <w:rPr>
          <w:rStyle w:val="FontStyle12"/>
          <w:rFonts w:ascii="Times New Roman" w:hAnsi="Times New Roman"/>
          <w:b/>
        </w:rPr>
        <w:t>Форма и режим занятий</w:t>
      </w:r>
      <w:r w:rsidRPr="00E234C4">
        <w:rPr>
          <w:rStyle w:val="FontStyle12"/>
          <w:rFonts w:ascii="Times New Roman" w:hAnsi="Times New Roman"/>
        </w:rPr>
        <w:t xml:space="preserve"> являются традиционными для кружка с художественной направленностью. Главным является сочетание различных видов деятельности. </w:t>
      </w:r>
      <w:r w:rsidRPr="00E234C4">
        <w:rPr>
          <w:rStyle w:val="FontStyle13"/>
          <w:rFonts w:ascii="Times New Roman" w:hAnsi="Times New Roman"/>
          <w:sz w:val="28"/>
          <w:szCs w:val="28"/>
        </w:rPr>
        <w:t xml:space="preserve">Основными видами учебной деятельности </w:t>
      </w:r>
      <w:r w:rsidRPr="00E234C4">
        <w:rPr>
          <w:rStyle w:val="FontStyle12"/>
          <w:rFonts w:ascii="Times New Roman" w:hAnsi="Times New Roman"/>
        </w:rPr>
        <w:t>учащихся яв</w:t>
      </w:r>
      <w:r w:rsidRPr="00E234C4">
        <w:rPr>
          <w:rStyle w:val="FontStyle12"/>
          <w:rFonts w:ascii="Times New Roman" w:hAnsi="Times New Roman"/>
        </w:rPr>
        <w:softHyphen/>
        <w:t>ляются: восприятие произведений пластических искусств; практическая творческая деятельность в различных художественных материалах и техниках.</w:t>
      </w:r>
      <w:r w:rsidRPr="00E234C4">
        <w:rPr>
          <w:rFonts w:ascii="Times New Roman" w:hAnsi="Times New Roman"/>
          <w:color w:val="FF0000"/>
          <w:sz w:val="28"/>
          <w:szCs w:val="28"/>
        </w:rPr>
        <w:t xml:space="preserve"> </w:t>
      </w:r>
      <w:r w:rsidRPr="00E234C4">
        <w:rPr>
          <w:rFonts w:ascii="Times New Roman" w:hAnsi="Times New Roman"/>
          <w:sz w:val="28"/>
          <w:szCs w:val="28"/>
        </w:rPr>
        <w:t xml:space="preserve">Программа предусматривает  групповую, фронтальную и индивидуальную  формы организации учебной работы с использованием следующих </w:t>
      </w:r>
      <w:r w:rsidRPr="00E234C4">
        <w:rPr>
          <w:rFonts w:ascii="Times New Roman" w:hAnsi="Times New Roman"/>
          <w:i/>
          <w:sz w:val="28"/>
          <w:szCs w:val="28"/>
        </w:rPr>
        <w:t xml:space="preserve"> методов:</w:t>
      </w:r>
      <w:r w:rsidRPr="00E234C4">
        <w:rPr>
          <w:rFonts w:ascii="Times New Roman" w:hAnsi="Times New Roman"/>
          <w:sz w:val="28"/>
          <w:szCs w:val="28"/>
        </w:rPr>
        <w:t xml:space="preserve">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1) По источнику передачи и восприятия знаний: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w:t>
      </w:r>
      <w:proofErr w:type="gramStart"/>
      <w:r w:rsidRPr="00E234C4">
        <w:rPr>
          <w:rFonts w:ascii="Times New Roman" w:hAnsi="Times New Roman"/>
          <w:sz w:val="28"/>
          <w:szCs w:val="28"/>
        </w:rPr>
        <w:t>словесные</w:t>
      </w:r>
      <w:proofErr w:type="gramEnd"/>
      <w:r w:rsidRPr="00E234C4">
        <w:rPr>
          <w:rFonts w:ascii="Times New Roman" w:hAnsi="Times New Roman"/>
          <w:sz w:val="28"/>
          <w:szCs w:val="28"/>
        </w:rPr>
        <w:t xml:space="preserve"> (рассказ, беседа),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w:t>
      </w:r>
      <w:proofErr w:type="gramStart"/>
      <w:r w:rsidRPr="00E234C4">
        <w:rPr>
          <w:rFonts w:ascii="Times New Roman" w:hAnsi="Times New Roman"/>
          <w:sz w:val="28"/>
          <w:szCs w:val="28"/>
        </w:rPr>
        <w:t>наглядные</w:t>
      </w:r>
      <w:proofErr w:type="gramEnd"/>
      <w:r w:rsidRPr="00E234C4">
        <w:rPr>
          <w:rFonts w:ascii="Times New Roman" w:hAnsi="Times New Roman"/>
          <w:sz w:val="28"/>
          <w:szCs w:val="28"/>
        </w:rPr>
        <w:t xml:space="preserve"> (демонстрация пособий, иллюстраций, показ  технологических приемов), </w:t>
      </w:r>
    </w:p>
    <w:p w:rsidR="00F80B8F" w:rsidRPr="00E234C4" w:rsidRDefault="00F80B8F" w:rsidP="00F80B8F">
      <w:pPr>
        <w:pStyle w:val="a3"/>
        <w:spacing w:line="360" w:lineRule="auto"/>
        <w:ind w:left="284" w:right="-285"/>
        <w:jc w:val="both"/>
        <w:rPr>
          <w:rFonts w:ascii="Times New Roman" w:hAnsi="Times New Roman"/>
          <w:i/>
          <w:sz w:val="28"/>
          <w:szCs w:val="28"/>
        </w:rPr>
      </w:pPr>
      <w:r w:rsidRPr="00E234C4">
        <w:rPr>
          <w:rFonts w:ascii="Times New Roman" w:hAnsi="Times New Roman"/>
          <w:sz w:val="28"/>
          <w:szCs w:val="28"/>
        </w:rPr>
        <w:t xml:space="preserve">-практические (упражнения, </w:t>
      </w:r>
      <w:r w:rsidRPr="00E234C4">
        <w:rPr>
          <w:rFonts w:ascii="Times New Roman" w:hAnsi="Times New Roman"/>
          <w:bCs/>
          <w:sz w:val="28"/>
          <w:szCs w:val="28"/>
        </w:rPr>
        <w:t xml:space="preserve">рисование с натуры, </w:t>
      </w:r>
      <w:r w:rsidRPr="00E234C4">
        <w:rPr>
          <w:rFonts w:ascii="Times New Roman" w:hAnsi="Times New Roman"/>
          <w:sz w:val="28"/>
          <w:szCs w:val="28"/>
        </w:rPr>
        <w:t xml:space="preserve">рисование на темы, выполнение творческой работы)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2) По характеру познавательной деятельности:</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-репродуктивные (воспроизводящий)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-частично-поисковые  (выполнение  заданий с элементами творчества</w:t>
      </w:r>
      <w:proofErr w:type="gramStart"/>
      <w:r>
        <w:rPr>
          <w:rFonts w:ascii="Times New Roman" w:hAnsi="Times New Roman"/>
          <w:sz w:val="28"/>
          <w:szCs w:val="28"/>
        </w:rPr>
        <w:t xml:space="preserve"> </w:t>
      </w:r>
      <w:r w:rsidRPr="00E234C4">
        <w:rPr>
          <w:rFonts w:ascii="Times New Roman" w:hAnsi="Times New Roman"/>
          <w:sz w:val="28"/>
          <w:szCs w:val="28"/>
        </w:rPr>
        <w:t>)</w:t>
      </w:r>
      <w:proofErr w:type="gramEnd"/>
      <w:r w:rsidRPr="00E234C4">
        <w:rPr>
          <w:rFonts w:ascii="Times New Roman" w:hAnsi="Times New Roman"/>
          <w:sz w:val="28"/>
          <w:szCs w:val="28"/>
        </w:rPr>
        <w:t>;</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творческие (творческие задания по видам деятельности).</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3) По степени самостоятельности: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-работа под непосредственным руководством педагога;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-совместная работа (в разработке эскиза);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-самостоятельная работа.</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4) Занятия в дистанционном режиме (в случае необходимости) проходят с помощью подготовленных онлайн заданий и записанных видео объяснений учителя к данному занятию.</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b/>
          <w:i/>
          <w:sz w:val="28"/>
          <w:szCs w:val="28"/>
        </w:rPr>
        <w:lastRenderedPageBreak/>
        <w:t>Обсуждение детских работ</w:t>
      </w:r>
      <w:r w:rsidRPr="00E234C4">
        <w:rPr>
          <w:rFonts w:ascii="Times New Roman" w:hAnsi="Times New Roman"/>
          <w:sz w:val="28"/>
          <w:szCs w:val="28"/>
        </w:rPr>
        <w:t xml:space="preserve"> с точки зрения их содержания, выра</w:t>
      </w:r>
      <w:r w:rsidRPr="00E234C4">
        <w:rPr>
          <w:rFonts w:ascii="Times New Roman" w:hAnsi="Times New Roman"/>
          <w:sz w:val="28"/>
          <w:szCs w:val="28"/>
        </w:rPr>
        <w:softHyphen/>
        <w:t>зительности, оригинальности активизирует внимание детей, формирует опыт творческого общения.</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Периодическая </w:t>
      </w:r>
      <w:r w:rsidRPr="00E234C4">
        <w:rPr>
          <w:rFonts w:ascii="Times New Roman" w:hAnsi="Times New Roman"/>
          <w:b/>
          <w:bCs/>
          <w:i/>
          <w:sz w:val="28"/>
          <w:szCs w:val="28"/>
        </w:rPr>
        <w:t>организация выставок</w:t>
      </w:r>
      <w:r w:rsidRPr="00E234C4">
        <w:rPr>
          <w:rFonts w:ascii="Times New Roman" w:hAnsi="Times New Roman"/>
          <w:b/>
          <w:bCs/>
          <w:sz w:val="28"/>
          <w:szCs w:val="28"/>
        </w:rPr>
        <w:t xml:space="preserve"> </w:t>
      </w:r>
      <w:r w:rsidRPr="00E234C4">
        <w:rPr>
          <w:rFonts w:ascii="Times New Roman" w:hAnsi="Times New Roman"/>
          <w:sz w:val="28"/>
          <w:szCs w:val="28"/>
        </w:rPr>
        <w:t xml:space="preserve">дает детям возможность заново увидеть и оценить свои работы, ощутить радость успеха. Выполненные на работы учащихся могут быть использованы как подарки для родных и друзей, могут применяться в оформлении школы.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pacing w:val="-6"/>
          <w:sz w:val="28"/>
          <w:szCs w:val="28"/>
        </w:rPr>
        <w:t xml:space="preserve">Большой интерес на занятиях вызывает использование игровых приемов.  </w:t>
      </w:r>
      <w:r w:rsidRPr="00E234C4">
        <w:rPr>
          <w:rFonts w:ascii="Times New Roman" w:hAnsi="Times New Roman"/>
          <w:spacing w:val="-7"/>
          <w:sz w:val="28"/>
          <w:szCs w:val="28"/>
        </w:rPr>
        <w:t>Игры проводятся</w:t>
      </w:r>
      <w:r w:rsidRPr="00E234C4">
        <w:rPr>
          <w:rFonts w:ascii="Times New Roman" w:hAnsi="Times New Roman"/>
          <w:spacing w:val="-6"/>
          <w:sz w:val="28"/>
          <w:szCs w:val="28"/>
        </w:rPr>
        <w:t xml:space="preserve"> с целью проверки усвоения терминов, понятий и в </w:t>
      </w:r>
      <w:r w:rsidRPr="00E234C4">
        <w:rPr>
          <w:rFonts w:ascii="Times New Roman" w:hAnsi="Times New Roman"/>
          <w:spacing w:val="-7"/>
          <w:sz w:val="28"/>
          <w:szCs w:val="28"/>
        </w:rPr>
        <w:t xml:space="preserve">качестве психологической разгрузки, предлагаются </w:t>
      </w:r>
      <w:r w:rsidRPr="00E234C4">
        <w:rPr>
          <w:rFonts w:ascii="Times New Roman" w:hAnsi="Times New Roman"/>
          <w:spacing w:val="-9"/>
          <w:sz w:val="28"/>
          <w:szCs w:val="28"/>
        </w:rPr>
        <w:t xml:space="preserve">специально составленные кроссворды, используются словесные игры, загадки. </w:t>
      </w:r>
      <w:r w:rsidRPr="00E234C4">
        <w:rPr>
          <w:rFonts w:ascii="Times New Roman" w:hAnsi="Times New Roman"/>
          <w:spacing w:val="-6"/>
          <w:sz w:val="28"/>
          <w:szCs w:val="28"/>
        </w:rPr>
        <w:t>Для концентрации вни</w:t>
      </w:r>
      <w:r w:rsidRPr="00E234C4">
        <w:rPr>
          <w:rFonts w:ascii="Times New Roman" w:hAnsi="Times New Roman"/>
          <w:spacing w:val="-6"/>
          <w:sz w:val="28"/>
          <w:szCs w:val="28"/>
        </w:rPr>
        <w:softHyphen/>
      </w:r>
      <w:r w:rsidRPr="00E234C4">
        <w:rPr>
          <w:rFonts w:ascii="Times New Roman" w:hAnsi="Times New Roman"/>
          <w:spacing w:val="-3"/>
          <w:sz w:val="28"/>
          <w:szCs w:val="28"/>
        </w:rPr>
        <w:t xml:space="preserve">мания на различных этапах занятия привлекаются персонажи </w:t>
      </w:r>
      <w:r w:rsidRPr="00E234C4">
        <w:rPr>
          <w:rFonts w:ascii="Times New Roman" w:hAnsi="Times New Roman"/>
          <w:spacing w:val="-6"/>
          <w:sz w:val="28"/>
          <w:szCs w:val="28"/>
        </w:rPr>
        <w:t xml:space="preserve">сказок. Использование разных алгоритмов выполнения задания делает работу в кружке </w:t>
      </w:r>
      <w:r w:rsidRPr="00E234C4">
        <w:rPr>
          <w:rFonts w:ascii="Times New Roman" w:hAnsi="Times New Roman"/>
          <w:spacing w:val="-11"/>
          <w:sz w:val="28"/>
          <w:szCs w:val="28"/>
        </w:rPr>
        <w:t>раз</w:t>
      </w:r>
      <w:r w:rsidRPr="00E234C4">
        <w:rPr>
          <w:rFonts w:ascii="Times New Roman" w:hAnsi="Times New Roman"/>
          <w:spacing w:val="-11"/>
          <w:sz w:val="28"/>
          <w:szCs w:val="28"/>
        </w:rPr>
        <w:softHyphen/>
      </w:r>
      <w:r w:rsidRPr="00E234C4">
        <w:rPr>
          <w:rFonts w:ascii="Times New Roman" w:hAnsi="Times New Roman"/>
          <w:sz w:val="28"/>
          <w:szCs w:val="28"/>
        </w:rPr>
        <w:t>нообразной, эмоционально и информационно насыщенной.</w:t>
      </w:r>
    </w:p>
    <w:p w:rsidR="00F80B8F" w:rsidRPr="00E234C4" w:rsidRDefault="00F80B8F" w:rsidP="00F80B8F">
      <w:pPr>
        <w:pStyle w:val="a3"/>
        <w:spacing w:line="360" w:lineRule="auto"/>
        <w:ind w:left="284" w:right="-285"/>
        <w:jc w:val="both"/>
        <w:rPr>
          <w:rStyle w:val="FontStyle12"/>
          <w:rFonts w:ascii="Times New Roman" w:hAnsi="Times New Roman"/>
          <w:spacing w:val="-7"/>
        </w:rPr>
      </w:pPr>
      <w:r w:rsidRPr="00E234C4">
        <w:rPr>
          <w:rFonts w:ascii="Times New Roman" w:hAnsi="Times New Roman"/>
          <w:sz w:val="28"/>
          <w:szCs w:val="28"/>
        </w:rPr>
        <w:t xml:space="preserve">Основной формой работы являются учебные занятия в оборудованной мольбертами и планшетами аудитории. Режим проведения занятий: два раза в неделю. </w:t>
      </w:r>
    </w:p>
    <w:p w:rsidR="00F80B8F" w:rsidRPr="00E234C4" w:rsidRDefault="00F80B8F" w:rsidP="00F80B8F">
      <w:pPr>
        <w:pStyle w:val="Style1"/>
        <w:widowControl/>
        <w:spacing w:line="360" w:lineRule="auto"/>
        <w:ind w:left="284" w:right="-285"/>
        <w:jc w:val="both"/>
        <w:rPr>
          <w:rStyle w:val="FontStyle12"/>
          <w:rFonts w:ascii="Times New Roman" w:hAnsi="Times New Roman"/>
          <w:b/>
        </w:rPr>
      </w:pPr>
      <w:r w:rsidRPr="00E234C4">
        <w:rPr>
          <w:rStyle w:val="FontStyle12"/>
          <w:rFonts w:ascii="Times New Roman" w:hAnsi="Times New Roman"/>
          <w:b/>
        </w:rPr>
        <w:t xml:space="preserve">Ожидаемые  результаты программы </w:t>
      </w:r>
    </w:p>
    <w:p w:rsidR="00F80B8F" w:rsidRPr="00E234C4" w:rsidRDefault="00F80B8F" w:rsidP="00F80B8F">
      <w:pPr>
        <w:pStyle w:val="Style1"/>
        <w:widowControl/>
        <w:spacing w:line="360" w:lineRule="auto"/>
        <w:ind w:left="284" w:right="-285"/>
        <w:jc w:val="both"/>
        <w:rPr>
          <w:rStyle w:val="FontStyle12"/>
          <w:rFonts w:ascii="Times New Roman" w:hAnsi="Times New Roman"/>
          <w:b/>
        </w:rPr>
      </w:pPr>
      <w:r w:rsidRPr="00E234C4">
        <w:rPr>
          <w:rStyle w:val="FontStyle12"/>
          <w:rFonts w:ascii="Times New Roman" w:hAnsi="Times New Roman"/>
          <w:i/>
        </w:rPr>
        <w:t>в эстетической сфере</w:t>
      </w:r>
      <w:r w:rsidRPr="00E234C4">
        <w:rPr>
          <w:rStyle w:val="FontStyle12"/>
          <w:rFonts w:ascii="Times New Roman" w:hAnsi="Times New Roman"/>
        </w:rPr>
        <w:t xml:space="preserve"> – это возможность для ребенка научиться: </w:t>
      </w:r>
    </w:p>
    <w:p w:rsidR="00F80B8F" w:rsidRPr="00E234C4" w:rsidRDefault="00F80B8F" w:rsidP="00F80B8F">
      <w:pPr>
        <w:pStyle w:val="Style1"/>
        <w:widowControl/>
        <w:numPr>
          <w:ilvl w:val="0"/>
          <w:numId w:val="2"/>
        </w:numPr>
        <w:spacing w:line="360" w:lineRule="auto"/>
        <w:ind w:left="284" w:right="-285"/>
        <w:jc w:val="both"/>
        <w:rPr>
          <w:rStyle w:val="FontStyle12"/>
          <w:rFonts w:ascii="Times New Roman" w:hAnsi="Times New Roman"/>
        </w:rPr>
      </w:pPr>
      <w:r w:rsidRPr="00E234C4">
        <w:rPr>
          <w:rStyle w:val="FontStyle12"/>
          <w:rFonts w:ascii="Times New Roman" w:hAnsi="Times New Roman"/>
        </w:rPr>
        <w:t>реализовывать творческий потенциал в собственной художественной деятельности;</w:t>
      </w:r>
    </w:p>
    <w:p w:rsidR="00F80B8F" w:rsidRPr="00E234C4" w:rsidRDefault="00F80B8F" w:rsidP="00F80B8F">
      <w:pPr>
        <w:pStyle w:val="Style2"/>
        <w:widowControl/>
        <w:numPr>
          <w:ilvl w:val="0"/>
          <w:numId w:val="1"/>
        </w:numPr>
        <w:tabs>
          <w:tab w:val="left" w:pos="643"/>
        </w:tabs>
        <w:spacing w:line="360" w:lineRule="auto"/>
        <w:ind w:left="284" w:right="-285" w:firstLine="350"/>
        <w:jc w:val="both"/>
        <w:rPr>
          <w:rStyle w:val="FontStyle12"/>
          <w:rFonts w:ascii="Times New Roman" w:hAnsi="Times New Roman"/>
        </w:rPr>
      </w:pPr>
      <w:r w:rsidRPr="00E234C4">
        <w:rPr>
          <w:rStyle w:val="FontStyle12"/>
          <w:rFonts w:ascii="Times New Roman" w:hAnsi="Times New Roman"/>
        </w:rPr>
        <w:t>развивать художественное мышление, вкус, воображение и фантазию, формировать единство эмоционального и интел</w:t>
      </w:r>
      <w:r w:rsidRPr="00E234C4">
        <w:rPr>
          <w:rStyle w:val="FontStyle12"/>
          <w:rFonts w:ascii="Times New Roman" w:hAnsi="Times New Roman"/>
        </w:rPr>
        <w:softHyphen/>
        <w:t>лектуального восприятия на материале пластических искусств;</w:t>
      </w:r>
    </w:p>
    <w:p w:rsidR="00F80B8F" w:rsidRPr="00E234C4" w:rsidRDefault="00F80B8F" w:rsidP="00F80B8F">
      <w:pPr>
        <w:pStyle w:val="Style2"/>
        <w:widowControl/>
        <w:numPr>
          <w:ilvl w:val="0"/>
          <w:numId w:val="1"/>
        </w:numPr>
        <w:tabs>
          <w:tab w:val="left" w:pos="643"/>
        </w:tabs>
        <w:spacing w:line="360" w:lineRule="auto"/>
        <w:ind w:left="284" w:right="-285" w:firstLine="350"/>
        <w:jc w:val="both"/>
        <w:rPr>
          <w:rStyle w:val="FontStyle12"/>
          <w:rFonts w:ascii="Times New Roman" w:hAnsi="Times New Roman"/>
        </w:rPr>
      </w:pPr>
      <w:r w:rsidRPr="00E234C4">
        <w:rPr>
          <w:rStyle w:val="FontStyle12"/>
          <w:rFonts w:ascii="Times New Roman" w:hAnsi="Times New Roman"/>
        </w:rPr>
        <w:t>воспринимать эстетические ценности, высказывать мнение о произведениях изобразительного искусства, уметь выделять ассоциативные связи и осознавать их роль в творческой деятельности;</w:t>
      </w:r>
    </w:p>
    <w:p w:rsidR="00F80B8F" w:rsidRPr="00E234C4" w:rsidRDefault="00F80B8F" w:rsidP="00F80B8F">
      <w:pPr>
        <w:pStyle w:val="Style2"/>
        <w:widowControl/>
        <w:numPr>
          <w:ilvl w:val="0"/>
          <w:numId w:val="1"/>
        </w:numPr>
        <w:tabs>
          <w:tab w:val="left" w:pos="643"/>
        </w:tabs>
        <w:spacing w:line="360" w:lineRule="auto"/>
        <w:ind w:left="284" w:right="-285" w:firstLine="350"/>
        <w:jc w:val="both"/>
        <w:rPr>
          <w:rStyle w:val="FontStyle12"/>
          <w:rFonts w:ascii="Times New Roman" w:hAnsi="Times New Roman"/>
        </w:rPr>
      </w:pPr>
      <w:r w:rsidRPr="00E234C4">
        <w:rPr>
          <w:rStyle w:val="FontStyle12"/>
          <w:rFonts w:ascii="Times New Roman" w:hAnsi="Times New Roman"/>
        </w:rPr>
        <w:t>проявлять устойчивый интерес к искусству, художест</w:t>
      </w:r>
      <w:r w:rsidRPr="00E234C4">
        <w:rPr>
          <w:rStyle w:val="FontStyle12"/>
          <w:rFonts w:ascii="Times New Roman" w:hAnsi="Times New Roman"/>
        </w:rPr>
        <w:softHyphen/>
        <w:t>венным традициям своего народа и достижениям мировой культуры; формировать эстетический кругозор;</w:t>
      </w:r>
    </w:p>
    <w:p w:rsidR="00F80B8F" w:rsidRPr="00E234C4" w:rsidRDefault="00F80B8F" w:rsidP="00F80B8F">
      <w:pPr>
        <w:pStyle w:val="Style3"/>
        <w:widowControl/>
        <w:tabs>
          <w:tab w:val="left" w:pos="2160"/>
        </w:tabs>
        <w:spacing w:line="360" w:lineRule="auto"/>
        <w:ind w:left="284" w:right="-285"/>
        <w:jc w:val="both"/>
        <w:rPr>
          <w:rStyle w:val="FontStyle11"/>
          <w:rFonts w:ascii="Times New Roman" w:hAnsi="Times New Roman"/>
          <w:b w:val="0"/>
          <w:i/>
        </w:rPr>
      </w:pPr>
      <w:r w:rsidRPr="00E234C4">
        <w:rPr>
          <w:rStyle w:val="FontStyle11"/>
          <w:rFonts w:ascii="Times New Roman" w:hAnsi="Times New Roman"/>
          <w:b w:val="0"/>
          <w:i/>
        </w:rPr>
        <w:lastRenderedPageBreak/>
        <w:t>в трудовой сфере:</w:t>
      </w:r>
      <w:r w:rsidRPr="00E234C4">
        <w:rPr>
          <w:rStyle w:val="FontStyle11"/>
          <w:rFonts w:ascii="Times New Roman" w:hAnsi="Times New Roman"/>
          <w:b w:val="0"/>
          <w:i/>
        </w:rPr>
        <w:tab/>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Style w:val="FontStyle12"/>
          <w:rFonts w:ascii="Times New Roman" w:hAnsi="Times New Roman"/>
        </w:rPr>
        <w:t>- применять различные выразительные средства, художест</w:t>
      </w:r>
      <w:r w:rsidRPr="00E234C4">
        <w:rPr>
          <w:rStyle w:val="FontStyle12"/>
          <w:rFonts w:ascii="Times New Roman" w:hAnsi="Times New Roman"/>
        </w:rPr>
        <w:softHyphen/>
        <w:t>венные материалы и техники в своей творческой деятельности.</w:t>
      </w:r>
      <w:r w:rsidRPr="00E234C4">
        <w:rPr>
          <w:rFonts w:ascii="Times New Roman" w:hAnsi="Times New Roman"/>
          <w:sz w:val="28"/>
          <w:szCs w:val="28"/>
        </w:rPr>
        <w:t xml:space="preserve">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научиться пользоваться специальными приспособлениями художника – мольбертом, палитрой, и т.п.</w:t>
      </w:r>
    </w:p>
    <w:p w:rsidR="00F80B8F" w:rsidRPr="00E234C4" w:rsidRDefault="00F80B8F" w:rsidP="00F80B8F">
      <w:pPr>
        <w:pStyle w:val="a3"/>
        <w:spacing w:line="360" w:lineRule="auto"/>
        <w:ind w:left="284" w:right="-285"/>
        <w:jc w:val="both"/>
        <w:rPr>
          <w:rFonts w:ascii="Times New Roman" w:hAnsi="Times New Roman"/>
          <w:b/>
          <w:i/>
          <w:sz w:val="28"/>
          <w:szCs w:val="28"/>
        </w:rPr>
      </w:pPr>
      <w:r w:rsidRPr="00E234C4">
        <w:rPr>
          <w:rFonts w:ascii="Times New Roman" w:hAnsi="Times New Roman"/>
          <w:b/>
          <w:i/>
          <w:sz w:val="28"/>
          <w:szCs w:val="28"/>
        </w:rPr>
        <w:t>Учащиеся должны</w:t>
      </w:r>
    </w:p>
    <w:p w:rsidR="00F80B8F" w:rsidRPr="00E234C4" w:rsidRDefault="00F80B8F" w:rsidP="00F80B8F">
      <w:pPr>
        <w:pStyle w:val="a3"/>
        <w:spacing w:line="360" w:lineRule="auto"/>
        <w:ind w:left="284" w:right="-285"/>
        <w:jc w:val="both"/>
        <w:rPr>
          <w:rFonts w:ascii="Times New Roman" w:hAnsi="Times New Roman"/>
          <w:i/>
          <w:sz w:val="28"/>
          <w:szCs w:val="28"/>
        </w:rPr>
      </w:pPr>
      <w:r w:rsidRPr="00E234C4">
        <w:rPr>
          <w:rFonts w:ascii="Times New Roman" w:hAnsi="Times New Roman"/>
          <w:b/>
          <w:i/>
          <w:sz w:val="28"/>
          <w:szCs w:val="28"/>
        </w:rPr>
        <w:t>Знать</w:t>
      </w:r>
      <w:r w:rsidRPr="00E234C4">
        <w:rPr>
          <w:rFonts w:ascii="Times New Roman" w:hAnsi="Times New Roman"/>
          <w:i/>
          <w:sz w:val="28"/>
          <w:szCs w:val="28"/>
        </w:rPr>
        <w:t xml:space="preserve">: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О внешних признаках в явлениях природы, животных, растениях, птицах, их общих характерных признаках и различиях.</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О формах предметов и их различиях: овал, круг, треугольник, прямоугольник и др</w:t>
      </w:r>
      <w:proofErr w:type="gramStart"/>
      <w:r w:rsidRPr="00E234C4">
        <w:rPr>
          <w:rFonts w:ascii="Times New Roman" w:hAnsi="Times New Roman"/>
          <w:sz w:val="28"/>
          <w:szCs w:val="28"/>
        </w:rPr>
        <w:t>..</w:t>
      </w:r>
      <w:proofErr w:type="gramEnd"/>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Сочетание холодных, теплых тонов. </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Об узорах, орнаменте в полосе.</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О сюжетной композиции.</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О конструктивном, скульптурном способах лепки.</w:t>
      </w:r>
    </w:p>
    <w:p w:rsidR="00F80B8F" w:rsidRPr="00E234C4" w:rsidRDefault="00F80B8F" w:rsidP="00F80B8F">
      <w:pPr>
        <w:pStyle w:val="a3"/>
        <w:spacing w:line="360" w:lineRule="auto"/>
        <w:ind w:left="284" w:right="-285"/>
        <w:jc w:val="both"/>
        <w:rPr>
          <w:rFonts w:ascii="Times New Roman" w:hAnsi="Times New Roman"/>
          <w:b/>
          <w:i/>
          <w:sz w:val="28"/>
          <w:szCs w:val="28"/>
        </w:rPr>
      </w:pPr>
      <w:r w:rsidRPr="00E234C4">
        <w:rPr>
          <w:rFonts w:ascii="Times New Roman" w:hAnsi="Times New Roman"/>
          <w:b/>
          <w:i/>
          <w:sz w:val="28"/>
          <w:szCs w:val="28"/>
        </w:rPr>
        <w:t>Уметь:</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Составлять композиции изосновных геометрических форм.</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 xml:space="preserve">Изображать </w:t>
      </w:r>
      <w:proofErr w:type="gramStart"/>
      <w:r w:rsidRPr="00E234C4">
        <w:rPr>
          <w:rFonts w:ascii="Times New Roman" w:hAnsi="Times New Roman"/>
          <w:sz w:val="28"/>
          <w:szCs w:val="28"/>
        </w:rPr>
        <w:t>маленькое</w:t>
      </w:r>
      <w:proofErr w:type="gramEnd"/>
      <w:r w:rsidRPr="00E234C4">
        <w:rPr>
          <w:rFonts w:ascii="Times New Roman" w:hAnsi="Times New Roman"/>
          <w:sz w:val="28"/>
          <w:szCs w:val="28"/>
        </w:rPr>
        <w:t xml:space="preserve"> и большое, дальше и ближе.</w:t>
      </w:r>
    </w:p>
    <w:p w:rsidR="00F80B8F" w:rsidRPr="00E234C4" w:rsidRDefault="00F80B8F" w:rsidP="00F80B8F">
      <w:pPr>
        <w:pStyle w:val="a3"/>
        <w:spacing w:line="360" w:lineRule="auto"/>
        <w:ind w:left="284" w:right="-285"/>
        <w:jc w:val="both"/>
        <w:rPr>
          <w:rFonts w:ascii="Times New Roman" w:hAnsi="Times New Roman"/>
          <w:sz w:val="28"/>
          <w:szCs w:val="28"/>
        </w:rPr>
      </w:pPr>
      <w:r w:rsidRPr="00E234C4">
        <w:rPr>
          <w:rFonts w:ascii="Times New Roman" w:hAnsi="Times New Roman"/>
          <w:sz w:val="28"/>
          <w:szCs w:val="28"/>
        </w:rPr>
        <w:t>Пользоваться изобразительным материалом: цветными карандашами, акварельными и гуашевыми красками, пластилином.</w:t>
      </w:r>
    </w:p>
    <w:p w:rsidR="00CE4608" w:rsidRDefault="00CE4608"/>
    <w:sectPr w:rsidR="00CE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4E49E6"/>
    <w:lvl w:ilvl="0">
      <w:numFmt w:val="bullet"/>
      <w:lvlText w:val="*"/>
      <w:lvlJc w:val="left"/>
    </w:lvl>
  </w:abstractNum>
  <w:abstractNum w:abstractNumId="1">
    <w:nsid w:val="2B004E12"/>
    <w:multiLevelType w:val="hybridMultilevel"/>
    <w:tmpl w:val="AA68DCDE"/>
    <w:lvl w:ilvl="0" w:tplc="9934F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80B8F"/>
    <w:rsid w:val="00CE4608"/>
    <w:rsid w:val="00F8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80B8F"/>
    <w:pPr>
      <w:spacing w:after="0" w:line="240" w:lineRule="auto"/>
      <w:ind w:right="-99"/>
      <w:jc w:val="both"/>
    </w:pPr>
    <w:rPr>
      <w:rFonts w:ascii="Times New Roman" w:eastAsia="Times New Roman" w:hAnsi="Times New Roman" w:cs="Times New Roman"/>
      <w:sz w:val="32"/>
      <w:szCs w:val="20"/>
      <w:lang/>
    </w:rPr>
  </w:style>
  <w:style w:type="character" w:customStyle="1" w:styleId="20">
    <w:name w:val="Основной текст 2 Знак"/>
    <w:basedOn w:val="a0"/>
    <w:link w:val="2"/>
    <w:rsid w:val="00F80B8F"/>
    <w:rPr>
      <w:rFonts w:ascii="Times New Roman" w:eastAsia="Times New Roman" w:hAnsi="Times New Roman" w:cs="Times New Roman"/>
      <w:sz w:val="32"/>
      <w:szCs w:val="20"/>
      <w:lang/>
    </w:rPr>
  </w:style>
  <w:style w:type="paragraph" w:styleId="a3">
    <w:name w:val="No Spacing"/>
    <w:link w:val="a4"/>
    <w:uiPriority w:val="1"/>
    <w:qFormat/>
    <w:rsid w:val="00F80B8F"/>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F80B8F"/>
    <w:rPr>
      <w:rFonts w:ascii="Calibri" w:eastAsia="Times New Roman" w:hAnsi="Calibri" w:cs="Times New Roman"/>
    </w:rPr>
  </w:style>
  <w:style w:type="paragraph" w:customStyle="1" w:styleId="Style1">
    <w:name w:val="Style1"/>
    <w:basedOn w:val="a"/>
    <w:uiPriority w:val="99"/>
    <w:rsid w:val="00F80B8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uiPriority w:val="99"/>
    <w:rsid w:val="00F80B8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
    <w:name w:val="Style3"/>
    <w:basedOn w:val="a"/>
    <w:uiPriority w:val="99"/>
    <w:rsid w:val="00F80B8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uiPriority w:val="99"/>
    <w:rsid w:val="00F80B8F"/>
    <w:rPr>
      <w:rFonts w:ascii="Sylfaen" w:hAnsi="Sylfaen" w:cs="Sylfaen"/>
      <w:b/>
      <w:bCs/>
      <w:sz w:val="28"/>
      <w:szCs w:val="28"/>
    </w:rPr>
  </w:style>
  <w:style w:type="character" w:customStyle="1" w:styleId="FontStyle12">
    <w:name w:val="Font Style12"/>
    <w:uiPriority w:val="99"/>
    <w:rsid w:val="00F80B8F"/>
    <w:rPr>
      <w:rFonts w:ascii="Century Schoolbook" w:hAnsi="Century Schoolbook" w:cs="Century Schoolbook"/>
      <w:sz w:val="28"/>
      <w:szCs w:val="28"/>
    </w:rPr>
  </w:style>
  <w:style w:type="character" w:customStyle="1" w:styleId="FontStyle13">
    <w:name w:val="Font Style13"/>
    <w:uiPriority w:val="99"/>
    <w:rsid w:val="00F80B8F"/>
    <w:rPr>
      <w:rFonts w:ascii="Century Schoolbook" w:hAnsi="Century Schoolbook" w:cs="Century Schoolbook"/>
      <w:sz w:val="20"/>
      <w:szCs w:val="20"/>
    </w:rPr>
  </w:style>
  <w:style w:type="paragraph" w:customStyle="1" w:styleId="c2">
    <w:name w:val="c2"/>
    <w:basedOn w:val="a"/>
    <w:rsid w:val="00F80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F80B8F"/>
  </w:style>
  <w:style w:type="character" w:customStyle="1" w:styleId="c14">
    <w:name w:val="c14"/>
    <w:rsid w:val="00F80B8F"/>
  </w:style>
  <w:style w:type="character" w:customStyle="1" w:styleId="c52">
    <w:name w:val="c52"/>
    <w:rsid w:val="00F80B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9619</Characters>
  <Application>Microsoft Office Word</Application>
  <DocSecurity>0</DocSecurity>
  <Lines>80</Lines>
  <Paragraphs>22</Paragraphs>
  <ScaleCrop>false</ScaleCrop>
  <Company>School128</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2021-06-03T12:24:00Z</dcterms:created>
  <dcterms:modified xsi:type="dcterms:W3CDTF">2021-06-03T12:24:00Z</dcterms:modified>
</cp:coreProperties>
</file>