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CD" w:rsidRPr="001F719B" w:rsidRDefault="003B06CD" w:rsidP="003B06CD">
      <w:pPr>
        <w:widowControl w:val="0"/>
        <w:tabs>
          <w:tab w:val="left" w:pos="466"/>
          <w:tab w:val="left" w:pos="1552"/>
          <w:tab w:val="left" w:pos="4007"/>
          <w:tab w:val="left" w:pos="5928"/>
          <w:tab w:val="left" w:pos="7742"/>
        </w:tabs>
        <w:autoSpaceDE w:val="0"/>
        <w:autoSpaceDN w:val="0"/>
        <w:spacing w:after="0" w:line="360" w:lineRule="auto"/>
        <w:ind w:left="-426"/>
        <w:jc w:val="center"/>
        <w:rPr>
          <w:rFonts w:ascii="Times New Roman" w:eastAsia="Times New Roman" w:hAnsi="Times New Roman"/>
          <w:b/>
          <w:sz w:val="28"/>
          <w:szCs w:val="28"/>
        </w:rPr>
      </w:pPr>
      <w:r w:rsidRPr="001F719B">
        <w:rPr>
          <w:rFonts w:ascii="Times New Roman" w:eastAsia="Times New Roman" w:hAnsi="Times New Roman"/>
          <w:b/>
          <w:spacing w:val="-1"/>
          <w:sz w:val="28"/>
          <w:szCs w:val="28"/>
        </w:rPr>
        <w:t>Актуальность.</w:t>
      </w:r>
    </w:p>
    <w:p w:rsidR="003B06CD" w:rsidRPr="001F719B" w:rsidRDefault="003B06CD" w:rsidP="003B06CD">
      <w:pPr>
        <w:autoSpaceDE w:val="0"/>
        <w:autoSpaceDN w:val="0"/>
        <w:adjustRightInd w:val="0"/>
        <w:spacing w:after="0" w:line="360" w:lineRule="auto"/>
        <w:ind w:left="-426"/>
        <w:jc w:val="both"/>
        <w:rPr>
          <w:rFonts w:ascii="Times New Roman" w:hAnsi="Times New Roman"/>
          <w:sz w:val="28"/>
          <w:szCs w:val="28"/>
        </w:rPr>
      </w:pPr>
      <w:r w:rsidRPr="001F719B">
        <w:rPr>
          <w:rFonts w:ascii="Times New Roman" w:hAnsi="Times New Roman"/>
          <w:sz w:val="28"/>
          <w:szCs w:val="28"/>
        </w:rPr>
        <w:t>Наступивший век со всей уверенностью можно назвать веком информации,</w:t>
      </w:r>
    </w:p>
    <w:p w:rsidR="003B06CD" w:rsidRPr="001F719B" w:rsidRDefault="003B06CD" w:rsidP="003B06CD">
      <w:pPr>
        <w:autoSpaceDE w:val="0"/>
        <w:autoSpaceDN w:val="0"/>
        <w:adjustRightInd w:val="0"/>
        <w:spacing w:after="0" w:line="360" w:lineRule="auto"/>
        <w:ind w:left="-426"/>
        <w:jc w:val="both"/>
        <w:rPr>
          <w:rFonts w:ascii="Times New Roman" w:hAnsi="Times New Roman"/>
          <w:sz w:val="28"/>
          <w:szCs w:val="28"/>
        </w:rPr>
      </w:pPr>
      <w:r w:rsidRPr="001F719B">
        <w:rPr>
          <w:rFonts w:ascii="Times New Roman" w:hAnsi="Times New Roman"/>
          <w:sz w:val="28"/>
          <w:szCs w:val="28"/>
        </w:rPr>
        <w:t>её поток будет нарастать с каждым днём. Процессы информатизации современного общества затронули и деятельность школьных библиотек. Одной из главных задач библиотеки как информационного центра становится формирование у читателей навыков независимого библиотечного пользователя (обучение пользованию книгой, другими носителями информации), то есть воспитание информационной грамотности. Так как сейчас уже ясно, что успех каждого отдельного человека будет зависеть от его способности находить, анализировать информацию и умело ею пользоваться.</w:t>
      </w:r>
    </w:p>
    <w:p w:rsidR="003B06CD" w:rsidRPr="001F719B" w:rsidRDefault="003B06CD" w:rsidP="003B06CD">
      <w:pPr>
        <w:autoSpaceDE w:val="0"/>
        <w:autoSpaceDN w:val="0"/>
        <w:adjustRightInd w:val="0"/>
        <w:spacing w:after="0" w:line="360" w:lineRule="auto"/>
        <w:ind w:left="-426"/>
        <w:jc w:val="both"/>
        <w:rPr>
          <w:rFonts w:ascii="Times New Roman" w:hAnsi="Times New Roman"/>
          <w:sz w:val="28"/>
          <w:szCs w:val="28"/>
        </w:rPr>
      </w:pPr>
      <w:r w:rsidRPr="001F719B">
        <w:rPr>
          <w:rFonts w:ascii="Times New Roman" w:hAnsi="Times New Roman"/>
          <w:sz w:val="28"/>
          <w:szCs w:val="28"/>
        </w:rPr>
        <w:t>Что же такое информационная грамотность? Это есть способность:</w:t>
      </w:r>
    </w:p>
    <w:p w:rsidR="003B06CD" w:rsidRPr="001F719B" w:rsidRDefault="003B06CD" w:rsidP="003B06CD">
      <w:pPr>
        <w:numPr>
          <w:ilvl w:val="0"/>
          <w:numId w:val="1"/>
        </w:numPr>
        <w:autoSpaceDE w:val="0"/>
        <w:autoSpaceDN w:val="0"/>
        <w:adjustRightInd w:val="0"/>
        <w:spacing w:after="0" w:line="360" w:lineRule="auto"/>
        <w:ind w:left="-426"/>
        <w:jc w:val="both"/>
        <w:rPr>
          <w:rFonts w:ascii="Times New Roman" w:hAnsi="Times New Roman"/>
          <w:sz w:val="28"/>
          <w:szCs w:val="28"/>
        </w:rPr>
      </w:pPr>
      <w:r w:rsidRPr="001F719B">
        <w:rPr>
          <w:rFonts w:ascii="Times New Roman" w:hAnsi="Times New Roman"/>
          <w:sz w:val="28"/>
          <w:szCs w:val="28"/>
        </w:rPr>
        <w:t>Осознавать потребность в информации;</w:t>
      </w:r>
    </w:p>
    <w:p w:rsidR="003B06CD" w:rsidRPr="001F719B" w:rsidRDefault="003B06CD" w:rsidP="003B06CD">
      <w:pPr>
        <w:numPr>
          <w:ilvl w:val="0"/>
          <w:numId w:val="1"/>
        </w:numPr>
        <w:autoSpaceDE w:val="0"/>
        <w:autoSpaceDN w:val="0"/>
        <w:adjustRightInd w:val="0"/>
        <w:spacing w:after="0" w:line="360" w:lineRule="auto"/>
        <w:ind w:left="-426"/>
        <w:jc w:val="both"/>
        <w:rPr>
          <w:rFonts w:ascii="Times New Roman" w:hAnsi="Times New Roman"/>
          <w:sz w:val="28"/>
          <w:szCs w:val="28"/>
        </w:rPr>
      </w:pPr>
      <w:r w:rsidRPr="001F719B">
        <w:rPr>
          <w:rFonts w:ascii="Times New Roman" w:hAnsi="Times New Roman"/>
          <w:sz w:val="28"/>
          <w:szCs w:val="28"/>
        </w:rPr>
        <w:t>Определять и находить соответствующие источники информации;</w:t>
      </w:r>
    </w:p>
    <w:p w:rsidR="003B06CD" w:rsidRPr="001F719B" w:rsidRDefault="003B06CD" w:rsidP="003B06CD">
      <w:pPr>
        <w:numPr>
          <w:ilvl w:val="0"/>
          <w:numId w:val="1"/>
        </w:numPr>
        <w:autoSpaceDE w:val="0"/>
        <w:autoSpaceDN w:val="0"/>
        <w:adjustRightInd w:val="0"/>
        <w:spacing w:after="0" w:line="360" w:lineRule="auto"/>
        <w:ind w:left="-426"/>
        <w:jc w:val="both"/>
        <w:rPr>
          <w:rFonts w:ascii="Times New Roman" w:hAnsi="Times New Roman"/>
          <w:sz w:val="28"/>
          <w:szCs w:val="28"/>
        </w:rPr>
      </w:pPr>
      <w:r w:rsidRPr="001F719B">
        <w:rPr>
          <w:rFonts w:ascii="Times New Roman" w:hAnsi="Times New Roman"/>
          <w:sz w:val="28"/>
          <w:szCs w:val="28"/>
        </w:rPr>
        <w:t>Уметь извлечь информацию, содержащуюся в них;</w:t>
      </w:r>
    </w:p>
    <w:p w:rsidR="003B06CD" w:rsidRPr="001F719B" w:rsidRDefault="003B06CD" w:rsidP="003B06CD">
      <w:pPr>
        <w:numPr>
          <w:ilvl w:val="0"/>
          <w:numId w:val="1"/>
        </w:numPr>
        <w:autoSpaceDE w:val="0"/>
        <w:autoSpaceDN w:val="0"/>
        <w:adjustRightInd w:val="0"/>
        <w:spacing w:after="0" w:line="360" w:lineRule="auto"/>
        <w:ind w:left="-426"/>
        <w:jc w:val="both"/>
        <w:rPr>
          <w:rFonts w:ascii="Times New Roman" w:hAnsi="Times New Roman"/>
          <w:sz w:val="28"/>
          <w:szCs w:val="28"/>
        </w:rPr>
      </w:pPr>
      <w:r w:rsidRPr="001F719B">
        <w:rPr>
          <w:rFonts w:ascii="Times New Roman" w:hAnsi="Times New Roman"/>
          <w:sz w:val="28"/>
          <w:szCs w:val="28"/>
        </w:rPr>
        <w:t>Оценивать информацию критически и эффективно;</w:t>
      </w:r>
    </w:p>
    <w:p w:rsidR="003B06CD" w:rsidRPr="001F719B" w:rsidRDefault="003B06CD" w:rsidP="003B06CD">
      <w:pPr>
        <w:numPr>
          <w:ilvl w:val="0"/>
          <w:numId w:val="1"/>
        </w:numPr>
        <w:autoSpaceDE w:val="0"/>
        <w:autoSpaceDN w:val="0"/>
        <w:adjustRightInd w:val="0"/>
        <w:spacing w:after="0" w:line="360" w:lineRule="auto"/>
        <w:ind w:left="-426"/>
        <w:jc w:val="both"/>
        <w:rPr>
          <w:rFonts w:ascii="Times New Roman" w:hAnsi="Times New Roman"/>
          <w:sz w:val="28"/>
          <w:szCs w:val="28"/>
        </w:rPr>
      </w:pPr>
      <w:r w:rsidRPr="001F719B">
        <w:rPr>
          <w:rFonts w:ascii="Times New Roman" w:hAnsi="Times New Roman"/>
          <w:sz w:val="28"/>
          <w:szCs w:val="28"/>
        </w:rPr>
        <w:t>Организовывать информацию;</w:t>
      </w:r>
    </w:p>
    <w:p w:rsidR="003B06CD" w:rsidRPr="001F719B" w:rsidRDefault="003B06CD" w:rsidP="003B06CD">
      <w:pPr>
        <w:numPr>
          <w:ilvl w:val="0"/>
          <w:numId w:val="1"/>
        </w:numPr>
        <w:autoSpaceDE w:val="0"/>
        <w:autoSpaceDN w:val="0"/>
        <w:adjustRightInd w:val="0"/>
        <w:spacing w:after="0" w:line="360" w:lineRule="auto"/>
        <w:ind w:left="-426"/>
        <w:jc w:val="both"/>
        <w:rPr>
          <w:rFonts w:ascii="Times New Roman" w:hAnsi="Times New Roman"/>
          <w:sz w:val="28"/>
          <w:szCs w:val="28"/>
        </w:rPr>
      </w:pPr>
      <w:r w:rsidRPr="001F719B">
        <w:rPr>
          <w:rFonts w:ascii="Times New Roman" w:hAnsi="Times New Roman"/>
          <w:sz w:val="28"/>
          <w:szCs w:val="28"/>
        </w:rPr>
        <w:t>Использовать её наиболее эффективно.</w:t>
      </w:r>
    </w:p>
    <w:p w:rsidR="003B06CD" w:rsidRPr="001F719B" w:rsidRDefault="003B06CD" w:rsidP="003B06CD">
      <w:pPr>
        <w:numPr>
          <w:ilvl w:val="0"/>
          <w:numId w:val="1"/>
        </w:numPr>
        <w:autoSpaceDE w:val="0"/>
        <w:autoSpaceDN w:val="0"/>
        <w:adjustRightInd w:val="0"/>
        <w:spacing w:after="0" w:line="360" w:lineRule="auto"/>
        <w:ind w:left="-426"/>
        <w:jc w:val="both"/>
        <w:rPr>
          <w:rFonts w:ascii="Times New Roman" w:hAnsi="Times New Roman"/>
          <w:sz w:val="28"/>
          <w:szCs w:val="28"/>
        </w:rPr>
      </w:pPr>
      <w:r w:rsidRPr="001F719B">
        <w:rPr>
          <w:rFonts w:ascii="Times New Roman" w:hAnsi="Times New Roman"/>
          <w:sz w:val="28"/>
          <w:szCs w:val="28"/>
        </w:rPr>
        <w:t>Информационно грамотен тот учащийся, который:</w:t>
      </w:r>
    </w:p>
    <w:p w:rsidR="003B06CD" w:rsidRPr="001F719B" w:rsidRDefault="003B06CD" w:rsidP="003B06CD">
      <w:pPr>
        <w:numPr>
          <w:ilvl w:val="0"/>
          <w:numId w:val="1"/>
        </w:numPr>
        <w:autoSpaceDE w:val="0"/>
        <w:autoSpaceDN w:val="0"/>
        <w:adjustRightInd w:val="0"/>
        <w:spacing w:after="0" w:line="360" w:lineRule="auto"/>
        <w:ind w:left="-426"/>
        <w:jc w:val="both"/>
        <w:rPr>
          <w:rFonts w:ascii="Times New Roman" w:hAnsi="Times New Roman"/>
          <w:sz w:val="28"/>
          <w:szCs w:val="28"/>
        </w:rPr>
      </w:pPr>
      <w:r w:rsidRPr="001F719B">
        <w:rPr>
          <w:rFonts w:ascii="Times New Roman" w:hAnsi="Times New Roman"/>
          <w:sz w:val="28"/>
          <w:szCs w:val="28"/>
        </w:rPr>
        <w:t>Находит информацию умело и квалифицированно;</w:t>
      </w:r>
    </w:p>
    <w:p w:rsidR="003B06CD" w:rsidRPr="001F719B" w:rsidRDefault="003B06CD" w:rsidP="003B06CD">
      <w:pPr>
        <w:numPr>
          <w:ilvl w:val="0"/>
          <w:numId w:val="1"/>
        </w:numPr>
        <w:autoSpaceDE w:val="0"/>
        <w:autoSpaceDN w:val="0"/>
        <w:adjustRightInd w:val="0"/>
        <w:spacing w:after="0" w:line="360" w:lineRule="auto"/>
        <w:ind w:left="-426"/>
        <w:jc w:val="both"/>
        <w:rPr>
          <w:rFonts w:ascii="Times New Roman" w:hAnsi="Times New Roman"/>
          <w:sz w:val="28"/>
          <w:szCs w:val="28"/>
        </w:rPr>
      </w:pPr>
      <w:r w:rsidRPr="001F719B">
        <w:rPr>
          <w:rFonts w:ascii="Times New Roman" w:eastAsia="Wingdings-Regular" w:hAnsi="Times New Roman"/>
          <w:sz w:val="28"/>
          <w:szCs w:val="28"/>
        </w:rPr>
        <w:t xml:space="preserve"> </w:t>
      </w:r>
      <w:r w:rsidRPr="001F719B">
        <w:rPr>
          <w:rFonts w:ascii="Times New Roman" w:hAnsi="Times New Roman"/>
          <w:sz w:val="28"/>
          <w:szCs w:val="28"/>
        </w:rPr>
        <w:t>Оценивает информацию квалифицированно и критически;</w:t>
      </w:r>
    </w:p>
    <w:p w:rsidR="003B06CD" w:rsidRPr="001F719B" w:rsidRDefault="003B06CD" w:rsidP="003B06CD">
      <w:pPr>
        <w:numPr>
          <w:ilvl w:val="0"/>
          <w:numId w:val="1"/>
        </w:numPr>
        <w:autoSpaceDE w:val="0"/>
        <w:autoSpaceDN w:val="0"/>
        <w:adjustRightInd w:val="0"/>
        <w:spacing w:after="0" w:line="360" w:lineRule="auto"/>
        <w:ind w:left="-426"/>
        <w:jc w:val="both"/>
        <w:rPr>
          <w:rFonts w:ascii="Times New Roman" w:hAnsi="Times New Roman"/>
          <w:sz w:val="28"/>
          <w:szCs w:val="28"/>
        </w:rPr>
      </w:pPr>
      <w:r w:rsidRPr="001F719B">
        <w:rPr>
          <w:rFonts w:ascii="Times New Roman" w:hAnsi="Times New Roman"/>
          <w:sz w:val="28"/>
          <w:szCs w:val="28"/>
        </w:rPr>
        <w:t>Использует информацию точно и творчески.</w:t>
      </w:r>
    </w:p>
    <w:p w:rsidR="003B06CD" w:rsidRPr="001F719B" w:rsidRDefault="003B06CD" w:rsidP="003B06CD">
      <w:pPr>
        <w:autoSpaceDE w:val="0"/>
        <w:autoSpaceDN w:val="0"/>
        <w:adjustRightInd w:val="0"/>
        <w:spacing w:after="0" w:line="360" w:lineRule="auto"/>
        <w:ind w:left="-426"/>
        <w:jc w:val="both"/>
        <w:rPr>
          <w:rFonts w:ascii="Times New Roman" w:hAnsi="Times New Roman"/>
          <w:sz w:val="28"/>
          <w:szCs w:val="28"/>
        </w:rPr>
      </w:pPr>
      <w:r w:rsidRPr="001F719B">
        <w:rPr>
          <w:rFonts w:ascii="Times New Roman" w:hAnsi="Times New Roman"/>
          <w:sz w:val="28"/>
          <w:szCs w:val="28"/>
        </w:rPr>
        <w:t>Наметилась тенденция снижения роли книги в жизни ребёнка, а зачастую и</w:t>
      </w:r>
    </w:p>
    <w:p w:rsidR="003B06CD" w:rsidRPr="001F719B" w:rsidRDefault="003B06CD" w:rsidP="003B06CD">
      <w:pPr>
        <w:autoSpaceDE w:val="0"/>
        <w:autoSpaceDN w:val="0"/>
        <w:adjustRightInd w:val="0"/>
        <w:spacing w:after="0" w:line="360" w:lineRule="auto"/>
        <w:ind w:left="-426"/>
        <w:jc w:val="both"/>
        <w:rPr>
          <w:rFonts w:ascii="Times New Roman" w:hAnsi="Times New Roman"/>
          <w:sz w:val="28"/>
          <w:szCs w:val="28"/>
        </w:rPr>
      </w:pPr>
      <w:r w:rsidRPr="001F719B">
        <w:rPr>
          <w:rFonts w:ascii="Times New Roman" w:hAnsi="Times New Roman"/>
          <w:sz w:val="28"/>
          <w:szCs w:val="28"/>
        </w:rPr>
        <w:t>полное отторжение чтения, кроме необходимого образовательного минимума. Но не стоит забывать, что на первоначальной ступени обучения тесно связано не только с традиционной книгой, но и с Интернетом, который неотъемлемой частью вошёл в наши будни. С уверенностью можно сказать о том, что современный ребёнок не мыслит своего существования без использования данной технологии.</w:t>
      </w:r>
    </w:p>
    <w:p w:rsidR="003B06CD" w:rsidRPr="001F719B" w:rsidRDefault="003B06CD" w:rsidP="003B06CD">
      <w:pPr>
        <w:autoSpaceDE w:val="0"/>
        <w:autoSpaceDN w:val="0"/>
        <w:adjustRightInd w:val="0"/>
        <w:spacing w:after="0" w:line="360" w:lineRule="auto"/>
        <w:ind w:left="-426"/>
        <w:jc w:val="both"/>
        <w:rPr>
          <w:rFonts w:ascii="Times New Roman" w:hAnsi="Times New Roman"/>
          <w:sz w:val="28"/>
          <w:szCs w:val="28"/>
        </w:rPr>
      </w:pPr>
      <w:r w:rsidRPr="001F719B">
        <w:rPr>
          <w:rFonts w:ascii="Times New Roman" w:hAnsi="Times New Roman"/>
          <w:sz w:val="28"/>
          <w:szCs w:val="28"/>
        </w:rPr>
        <w:lastRenderedPageBreak/>
        <w:t>Правильное поведение в огромном мире информации, возможность адекватной интерпретации получаемых потоков, всё это необходимый навык для современного школьника.</w:t>
      </w:r>
    </w:p>
    <w:p w:rsidR="003B06CD" w:rsidRPr="001F719B" w:rsidRDefault="003B06CD" w:rsidP="003B06CD">
      <w:pPr>
        <w:autoSpaceDE w:val="0"/>
        <w:autoSpaceDN w:val="0"/>
        <w:adjustRightInd w:val="0"/>
        <w:spacing w:after="0" w:line="360" w:lineRule="auto"/>
        <w:ind w:left="-426"/>
        <w:jc w:val="both"/>
        <w:rPr>
          <w:rFonts w:ascii="Times New Roman" w:hAnsi="Times New Roman"/>
          <w:sz w:val="28"/>
          <w:szCs w:val="28"/>
        </w:rPr>
      </w:pPr>
      <w:r w:rsidRPr="001F719B">
        <w:rPr>
          <w:rFonts w:ascii="Times New Roman" w:hAnsi="Times New Roman"/>
          <w:sz w:val="28"/>
          <w:szCs w:val="28"/>
        </w:rPr>
        <w:t xml:space="preserve">Таким образом, необходимость дополнительного курса занятий на ранней ступени обучения поможет школьникам в дальнейшем ориентироваться в информационном мире, не потерять навык традиционного чтения и любовь </w:t>
      </w:r>
      <w:proofErr w:type="gramStart"/>
      <w:r w:rsidRPr="001F719B">
        <w:rPr>
          <w:rFonts w:ascii="Times New Roman" w:hAnsi="Times New Roman"/>
          <w:sz w:val="28"/>
          <w:szCs w:val="28"/>
        </w:rPr>
        <w:t>к</w:t>
      </w:r>
      <w:proofErr w:type="gramEnd"/>
    </w:p>
    <w:p w:rsidR="003B06CD" w:rsidRPr="001F719B" w:rsidRDefault="003B06CD" w:rsidP="003B06CD">
      <w:pPr>
        <w:autoSpaceDE w:val="0"/>
        <w:autoSpaceDN w:val="0"/>
        <w:adjustRightInd w:val="0"/>
        <w:spacing w:after="0" w:line="360" w:lineRule="auto"/>
        <w:ind w:left="-426"/>
        <w:jc w:val="both"/>
        <w:rPr>
          <w:rFonts w:ascii="Times New Roman" w:hAnsi="Times New Roman"/>
          <w:sz w:val="28"/>
          <w:szCs w:val="28"/>
        </w:rPr>
      </w:pPr>
      <w:r w:rsidRPr="001F719B">
        <w:rPr>
          <w:rFonts w:ascii="Times New Roman" w:hAnsi="Times New Roman"/>
          <w:sz w:val="28"/>
          <w:szCs w:val="28"/>
        </w:rPr>
        <w:t>книге, получить знания, позволяющие ему квалифицированно интерпретировать получаемую информацию в учебных и самообразовательных целях, сомнений не вызывает.</w:t>
      </w:r>
    </w:p>
    <w:p w:rsidR="003B06CD" w:rsidRPr="001F719B" w:rsidRDefault="003B06CD" w:rsidP="003B06CD">
      <w:pPr>
        <w:autoSpaceDE w:val="0"/>
        <w:autoSpaceDN w:val="0"/>
        <w:adjustRightInd w:val="0"/>
        <w:spacing w:after="0" w:line="360" w:lineRule="auto"/>
        <w:ind w:left="-426"/>
        <w:jc w:val="both"/>
        <w:rPr>
          <w:rFonts w:ascii="Times New Roman" w:hAnsi="Times New Roman"/>
          <w:sz w:val="28"/>
          <w:szCs w:val="28"/>
        </w:rPr>
      </w:pPr>
      <w:r w:rsidRPr="001F719B">
        <w:rPr>
          <w:rStyle w:val="a4"/>
          <w:rFonts w:ascii="Times New Roman" w:hAnsi="Times New Roman"/>
          <w:color w:val="111111"/>
          <w:sz w:val="28"/>
          <w:szCs w:val="28"/>
          <w:bdr w:val="none" w:sz="0" w:space="0" w:color="auto" w:frame="1"/>
          <w:shd w:val="clear" w:color="auto" w:fill="FFFFFF"/>
        </w:rPr>
        <w:t>Новизна</w:t>
      </w:r>
      <w:r w:rsidRPr="001F719B">
        <w:rPr>
          <w:rFonts w:ascii="Times New Roman" w:hAnsi="Times New Roman"/>
          <w:color w:val="111111"/>
          <w:sz w:val="28"/>
          <w:szCs w:val="28"/>
          <w:shd w:val="clear" w:color="auto" w:fill="FFFFFF"/>
        </w:rPr>
        <w:t>  программы заключается в технологии по приобщению ребенка к художественной литературе, заключается в организации совместной игровой и продуктивной деятельности детей.</w:t>
      </w:r>
      <w:r w:rsidRPr="001F719B">
        <w:rPr>
          <w:rFonts w:ascii="Times New Roman" w:hAnsi="Times New Roman"/>
          <w:color w:val="000000"/>
          <w:sz w:val="28"/>
          <w:szCs w:val="28"/>
          <w:shd w:val="clear" w:color="auto" w:fill="FFFFFF"/>
        </w:rPr>
        <w:t xml:space="preserve"> В программу включены занятия библиографического характера, которые познакомят начинающего читателя с авторами детских книг, обогатят его читательский опыт и эрудицию.</w:t>
      </w:r>
    </w:p>
    <w:p w:rsidR="003B06CD" w:rsidRPr="001F719B" w:rsidRDefault="003B06CD" w:rsidP="003B06CD">
      <w:pPr>
        <w:autoSpaceDE w:val="0"/>
        <w:autoSpaceDN w:val="0"/>
        <w:adjustRightInd w:val="0"/>
        <w:spacing w:after="0" w:line="360" w:lineRule="auto"/>
        <w:ind w:left="-426"/>
        <w:jc w:val="both"/>
        <w:rPr>
          <w:rFonts w:ascii="Times New Roman" w:hAnsi="Times New Roman"/>
          <w:sz w:val="28"/>
          <w:szCs w:val="28"/>
        </w:rPr>
      </w:pPr>
    </w:p>
    <w:p w:rsidR="003B06CD" w:rsidRPr="001F719B" w:rsidRDefault="003B06CD" w:rsidP="003B06CD">
      <w:pPr>
        <w:pStyle w:val="a3"/>
        <w:shd w:val="clear" w:color="auto" w:fill="FFFFFF"/>
        <w:spacing w:before="0" w:beforeAutospacing="0" w:after="0" w:afterAutospacing="0" w:line="360" w:lineRule="auto"/>
        <w:ind w:left="-426"/>
        <w:jc w:val="center"/>
        <w:rPr>
          <w:color w:val="000000"/>
          <w:sz w:val="28"/>
          <w:szCs w:val="28"/>
        </w:rPr>
      </w:pPr>
      <w:r w:rsidRPr="001F719B">
        <w:rPr>
          <w:b/>
          <w:bCs/>
          <w:color w:val="000000"/>
          <w:sz w:val="28"/>
          <w:szCs w:val="28"/>
        </w:rPr>
        <w:t> Отличительные особенности.</w:t>
      </w:r>
    </w:p>
    <w:p w:rsidR="003B06CD" w:rsidRPr="001F719B" w:rsidRDefault="003B06CD" w:rsidP="003B06CD">
      <w:pPr>
        <w:pStyle w:val="a3"/>
        <w:shd w:val="clear" w:color="auto" w:fill="FFFFFF"/>
        <w:spacing w:before="0" w:beforeAutospacing="0" w:after="0" w:afterAutospacing="0" w:line="360" w:lineRule="auto"/>
        <w:ind w:left="-426"/>
        <w:rPr>
          <w:color w:val="000000"/>
          <w:sz w:val="28"/>
          <w:szCs w:val="28"/>
        </w:rPr>
      </w:pPr>
      <w:r w:rsidRPr="001F719B">
        <w:rPr>
          <w:color w:val="000000"/>
          <w:sz w:val="28"/>
          <w:szCs w:val="28"/>
        </w:rPr>
        <w:t>Данная программа отличается от всех имеющихся тем, что она предлагает использовать наиболее эффективную форму образовательной деятельности – литературную игру.</w:t>
      </w:r>
    </w:p>
    <w:p w:rsidR="003B06CD" w:rsidRPr="001F719B" w:rsidRDefault="003B06CD" w:rsidP="003B06CD">
      <w:pPr>
        <w:pStyle w:val="a3"/>
        <w:shd w:val="clear" w:color="auto" w:fill="FFFFFF"/>
        <w:spacing w:before="0" w:beforeAutospacing="0" w:after="0" w:afterAutospacing="0" w:line="360" w:lineRule="auto"/>
        <w:ind w:left="-426"/>
        <w:rPr>
          <w:color w:val="000000"/>
          <w:sz w:val="28"/>
          <w:szCs w:val="28"/>
        </w:rPr>
      </w:pPr>
      <w:r w:rsidRPr="001F719B">
        <w:rPr>
          <w:color w:val="000000"/>
          <w:sz w:val="28"/>
          <w:szCs w:val="28"/>
        </w:rPr>
        <w:t xml:space="preserve">Система литературных игр создает условия для тренировки воображения, эмоций, для творческого самовыражения, познания и самопознания. Игра </w:t>
      </w:r>
      <w:proofErr w:type="gramStart"/>
      <w:r w:rsidRPr="001F719B">
        <w:rPr>
          <w:color w:val="000000"/>
          <w:sz w:val="28"/>
          <w:szCs w:val="28"/>
        </w:rPr>
        <w:t>представляет возможность</w:t>
      </w:r>
      <w:proofErr w:type="gramEnd"/>
      <w:r w:rsidRPr="001F719B">
        <w:rPr>
          <w:color w:val="000000"/>
          <w:sz w:val="28"/>
          <w:szCs w:val="28"/>
        </w:rPr>
        <w:t xml:space="preserve"> получения обучающимися дополнительных знаний, создает атмосферу здорового соревнования. Не менее актуальным можно назвать положение о том, что получение каких – либо результатов в любом деле, тем более в деле воспитания личности, невозможно при отсутствии таких важных категорий, как радость и удовлетворение от сознания своих сил и возможностей.</w:t>
      </w:r>
    </w:p>
    <w:p w:rsidR="003B06CD" w:rsidRPr="001F719B" w:rsidRDefault="003B06CD" w:rsidP="003B06CD">
      <w:pPr>
        <w:pStyle w:val="a3"/>
        <w:shd w:val="clear" w:color="auto" w:fill="FFFFFF"/>
        <w:spacing w:before="0" w:beforeAutospacing="0" w:after="0" w:afterAutospacing="0" w:line="360" w:lineRule="auto"/>
        <w:ind w:left="-426"/>
        <w:rPr>
          <w:color w:val="000000"/>
          <w:sz w:val="28"/>
          <w:szCs w:val="28"/>
        </w:rPr>
      </w:pPr>
      <w:r w:rsidRPr="001F719B">
        <w:rPr>
          <w:color w:val="000000"/>
          <w:sz w:val="28"/>
          <w:szCs w:val="28"/>
        </w:rPr>
        <w:t>Блочный принцип построения программного материала представляет возможности для варьирования последовательности изучения учебного материала.</w:t>
      </w:r>
    </w:p>
    <w:p w:rsidR="003B06CD" w:rsidRPr="001F719B" w:rsidRDefault="003B06CD" w:rsidP="003B06CD">
      <w:pPr>
        <w:pStyle w:val="a3"/>
        <w:shd w:val="clear" w:color="auto" w:fill="FFFFFF"/>
        <w:spacing w:before="0" w:beforeAutospacing="0" w:after="0" w:afterAutospacing="0" w:line="360" w:lineRule="auto"/>
        <w:ind w:left="-426"/>
        <w:rPr>
          <w:color w:val="000000"/>
          <w:sz w:val="28"/>
          <w:szCs w:val="28"/>
        </w:rPr>
      </w:pPr>
    </w:p>
    <w:p w:rsidR="003B06CD" w:rsidRPr="001F719B" w:rsidRDefault="003B06CD" w:rsidP="003B06CD">
      <w:pPr>
        <w:spacing w:after="0" w:line="360" w:lineRule="auto"/>
        <w:ind w:left="-426"/>
        <w:jc w:val="center"/>
        <w:rPr>
          <w:rFonts w:ascii="Times New Roman" w:eastAsia="Times New Roman" w:hAnsi="Times New Roman"/>
          <w:b/>
          <w:sz w:val="28"/>
          <w:szCs w:val="28"/>
        </w:rPr>
      </w:pPr>
      <w:r w:rsidRPr="001F719B">
        <w:rPr>
          <w:rFonts w:ascii="Times New Roman" w:eastAsia="Times New Roman" w:hAnsi="Times New Roman"/>
          <w:b/>
          <w:sz w:val="28"/>
          <w:szCs w:val="28"/>
        </w:rPr>
        <w:lastRenderedPageBreak/>
        <w:t>Адресат программы.</w:t>
      </w:r>
    </w:p>
    <w:p w:rsidR="003B06CD" w:rsidRPr="001F719B" w:rsidRDefault="003B06CD" w:rsidP="003B06CD">
      <w:pPr>
        <w:pStyle w:val="a3"/>
        <w:shd w:val="clear" w:color="auto" w:fill="FFFFFF"/>
        <w:spacing w:before="0" w:beforeAutospacing="0" w:after="0" w:afterAutospacing="0" w:line="360" w:lineRule="auto"/>
        <w:ind w:left="-426"/>
        <w:rPr>
          <w:sz w:val="28"/>
          <w:szCs w:val="28"/>
        </w:rPr>
      </w:pPr>
      <w:r w:rsidRPr="001F719B">
        <w:rPr>
          <w:color w:val="000000"/>
          <w:sz w:val="28"/>
          <w:szCs w:val="28"/>
        </w:rPr>
        <w:t xml:space="preserve">Программа рассчитана на детей среднего школьного возраста, 7-11 лет. Организация и проведение занятий соответствует </w:t>
      </w:r>
      <w:proofErr w:type="gramStart"/>
      <w:r w:rsidRPr="001F719B">
        <w:rPr>
          <w:color w:val="000000"/>
          <w:sz w:val="28"/>
          <w:szCs w:val="28"/>
        </w:rPr>
        <w:t>психолого – педагогическим</w:t>
      </w:r>
      <w:proofErr w:type="gramEnd"/>
      <w:r w:rsidRPr="001F719B">
        <w:rPr>
          <w:color w:val="000000"/>
          <w:sz w:val="28"/>
          <w:szCs w:val="28"/>
        </w:rPr>
        <w:t xml:space="preserve"> особенностям мадшего школьного возраста: стремлению к познанию мира и себя в этом мире, самоутверждению в коллективе, реализации своих способностей, поиску героико – романтического начала в окружающей действительности. В этот возрастной период дети испытывают потребность коллективного переживания, проявления своих организаторских данных.</w:t>
      </w:r>
      <w:r w:rsidRPr="001F719B">
        <w:rPr>
          <w:sz w:val="28"/>
          <w:szCs w:val="28"/>
        </w:rPr>
        <w:t xml:space="preserve"> Группы обучения могут быть как одного возраста, так и разновозрастные.</w:t>
      </w:r>
    </w:p>
    <w:p w:rsidR="003B06CD" w:rsidRPr="001F719B" w:rsidRDefault="003B06CD" w:rsidP="003B06CD">
      <w:pPr>
        <w:autoSpaceDE w:val="0"/>
        <w:autoSpaceDN w:val="0"/>
        <w:adjustRightInd w:val="0"/>
        <w:spacing w:after="0" w:line="360" w:lineRule="auto"/>
        <w:ind w:left="-426"/>
        <w:jc w:val="both"/>
        <w:rPr>
          <w:rFonts w:ascii="Times New Roman" w:hAnsi="Times New Roman"/>
          <w:sz w:val="28"/>
          <w:szCs w:val="28"/>
        </w:rPr>
      </w:pPr>
    </w:p>
    <w:p w:rsidR="003B06CD" w:rsidRPr="001F719B" w:rsidRDefault="003B06CD" w:rsidP="003B06CD">
      <w:pPr>
        <w:widowControl w:val="0"/>
        <w:autoSpaceDE w:val="0"/>
        <w:autoSpaceDN w:val="0"/>
        <w:spacing w:after="0" w:line="360" w:lineRule="auto"/>
        <w:ind w:left="-426"/>
        <w:jc w:val="center"/>
        <w:outlineLvl w:val="2"/>
        <w:rPr>
          <w:rFonts w:ascii="Times New Roman" w:eastAsia="Times New Roman" w:hAnsi="Times New Roman"/>
          <w:b/>
          <w:bCs/>
          <w:sz w:val="28"/>
          <w:szCs w:val="28"/>
        </w:rPr>
      </w:pPr>
      <w:r w:rsidRPr="001F719B">
        <w:rPr>
          <w:rFonts w:ascii="Times New Roman" w:eastAsia="Times New Roman" w:hAnsi="Times New Roman"/>
          <w:b/>
          <w:bCs/>
          <w:sz w:val="28"/>
          <w:szCs w:val="28"/>
        </w:rPr>
        <w:t>Объем и сроки освоения программы.</w:t>
      </w:r>
    </w:p>
    <w:p w:rsidR="003B06CD" w:rsidRPr="001F719B" w:rsidRDefault="003B06CD" w:rsidP="003B06CD">
      <w:pPr>
        <w:spacing w:after="0" w:line="360" w:lineRule="auto"/>
        <w:ind w:left="-426"/>
        <w:jc w:val="both"/>
        <w:rPr>
          <w:rFonts w:ascii="Times New Roman" w:eastAsia="Times New Roman" w:hAnsi="Times New Roman"/>
          <w:sz w:val="28"/>
          <w:szCs w:val="28"/>
        </w:rPr>
      </w:pPr>
      <w:r w:rsidRPr="001F719B">
        <w:rPr>
          <w:rFonts w:ascii="Times New Roman" w:eastAsia="Times New Roman" w:hAnsi="Times New Roman"/>
          <w:sz w:val="28"/>
          <w:szCs w:val="28"/>
        </w:rPr>
        <w:t xml:space="preserve">Программа рассчитана на 1 год обучения, 36 рабочих недель в учебный год. </w:t>
      </w:r>
    </w:p>
    <w:p w:rsidR="003B06CD" w:rsidRPr="001F719B" w:rsidRDefault="003B06CD" w:rsidP="003B06CD">
      <w:pPr>
        <w:spacing w:after="0" w:line="360" w:lineRule="auto"/>
        <w:ind w:left="-426"/>
        <w:jc w:val="both"/>
        <w:rPr>
          <w:rFonts w:ascii="Times New Roman" w:eastAsia="Times New Roman" w:hAnsi="Times New Roman"/>
          <w:sz w:val="28"/>
          <w:szCs w:val="28"/>
        </w:rPr>
      </w:pPr>
      <w:r w:rsidRPr="001F719B">
        <w:rPr>
          <w:rFonts w:ascii="Times New Roman" w:eastAsia="Times New Roman" w:hAnsi="Times New Roman"/>
          <w:sz w:val="28"/>
          <w:szCs w:val="28"/>
        </w:rPr>
        <w:t>1 год обучения – 72 часа.</w:t>
      </w:r>
    </w:p>
    <w:p w:rsidR="003B06CD" w:rsidRPr="001F719B" w:rsidRDefault="003B06CD" w:rsidP="003B06CD">
      <w:pPr>
        <w:spacing w:after="0" w:line="360" w:lineRule="auto"/>
        <w:ind w:left="-426"/>
        <w:jc w:val="center"/>
        <w:rPr>
          <w:rFonts w:ascii="Times New Roman" w:eastAsia="Times New Roman" w:hAnsi="Times New Roman"/>
          <w:b/>
          <w:sz w:val="28"/>
          <w:szCs w:val="28"/>
        </w:rPr>
      </w:pPr>
      <w:r w:rsidRPr="001F719B">
        <w:rPr>
          <w:rFonts w:ascii="Times New Roman" w:eastAsia="Times New Roman" w:hAnsi="Times New Roman"/>
          <w:b/>
          <w:sz w:val="28"/>
          <w:szCs w:val="28"/>
        </w:rPr>
        <w:t>Режим организации занятий.</w:t>
      </w:r>
    </w:p>
    <w:p w:rsidR="003B06CD" w:rsidRPr="001F719B" w:rsidRDefault="003B06CD" w:rsidP="003B06CD">
      <w:pPr>
        <w:spacing w:after="0" w:line="360" w:lineRule="auto"/>
        <w:ind w:left="-426" w:firstLine="707"/>
        <w:jc w:val="both"/>
        <w:rPr>
          <w:rFonts w:ascii="Times New Roman" w:eastAsia="Times New Roman" w:hAnsi="Times New Roman"/>
          <w:sz w:val="28"/>
          <w:szCs w:val="28"/>
        </w:rPr>
      </w:pPr>
      <w:r w:rsidRPr="001F719B">
        <w:rPr>
          <w:rFonts w:ascii="Times New Roman" w:eastAsia="Times New Roman" w:hAnsi="Times New Roman"/>
          <w:sz w:val="28"/>
          <w:szCs w:val="28"/>
        </w:rPr>
        <w:t>Наполняемость групп обучения – от 10 до 13 человек. Режим занятий выбран в полном соответствии с типовыми документами в области дополнительного образования учащихся и позволяет решать поставленные задачи. Установленная продолжительность учебного часа составляет 40 минут, время перерыва –  не менее 10 минут.</w:t>
      </w:r>
    </w:p>
    <w:p w:rsidR="003B06CD" w:rsidRPr="001F719B" w:rsidRDefault="003B06CD" w:rsidP="003B06CD">
      <w:pPr>
        <w:spacing w:after="0" w:line="360" w:lineRule="auto"/>
        <w:ind w:left="-426" w:firstLine="707"/>
        <w:jc w:val="both"/>
        <w:rPr>
          <w:rFonts w:ascii="Times New Roman" w:eastAsia="Times New Roman" w:hAnsi="Times New Roman"/>
          <w:sz w:val="28"/>
          <w:szCs w:val="28"/>
        </w:rPr>
      </w:pPr>
      <w:r w:rsidRPr="001F719B">
        <w:rPr>
          <w:rFonts w:ascii="Times New Roman" w:eastAsia="Times New Roman" w:hAnsi="Times New Roman"/>
          <w:sz w:val="28"/>
          <w:szCs w:val="28"/>
        </w:rPr>
        <w:t>Допуск к занятиям производится только после обязательного проведения и закрепления инструктажа по технике безопасности по соответствующим инструкциям.</w:t>
      </w:r>
    </w:p>
    <w:p w:rsidR="003B06CD" w:rsidRPr="001F719B" w:rsidRDefault="003B06CD" w:rsidP="003B06CD">
      <w:pPr>
        <w:spacing w:after="0" w:line="360" w:lineRule="auto"/>
        <w:ind w:left="-426" w:firstLine="707"/>
        <w:jc w:val="both"/>
        <w:rPr>
          <w:rFonts w:ascii="Times New Roman" w:eastAsia="Times New Roman" w:hAnsi="Times New Roman"/>
          <w:sz w:val="28"/>
          <w:szCs w:val="28"/>
        </w:rPr>
      </w:pPr>
      <w:r w:rsidRPr="001F719B">
        <w:rPr>
          <w:rFonts w:ascii="Times New Roman" w:eastAsia="Times New Roman" w:hAnsi="Times New Roman"/>
          <w:sz w:val="28"/>
          <w:szCs w:val="28"/>
        </w:rPr>
        <w:t>Режим занятий:</w:t>
      </w:r>
    </w:p>
    <w:p w:rsidR="003B06CD" w:rsidRPr="001F719B" w:rsidRDefault="003B06CD" w:rsidP="003B06CD">
      <w:pPr>
        <w:spacing w:after="0" w:line="360" w:lineRule="auto"/>
        <w:ind w:left="-426" w:firstLine="707"/>
        <w:jc w:val="both"/>
        <w:rPr>
          <w:rFonts w:ascii="Times New Roman" w:eastAsia="Times New Roman" w:hAnsi="Times New Roman"/>
          <w:sz w:val="28"/>
          <w:szCs w:val="28"/>
        </w:rPr>
      </w:pPr>
      <w:r w:rsidRPr="001F719B">
        <w:rPr>
          <w:rFonts w:ascii="Times New Roman" w:eastAsia="Times New Roman" w:hAnsi="Times New Roman"/>
          <w:sz w:val="28"/>
          <w:szCs w:val="28"/>
        </w:rPr>
        <w:t>1 раз в неделю по 2 часа – 72 часа в год;</w:t>
      </w:r>
    </w:p>
    <w:p w:rsidR="003B06CD" w:rsidRPr="001F719B" w:rsidRDefault="003B06CD" w:rsidP="003B06CD">
      <w:pPr>
        <w:spacing w:after="0" w:line="360" w:lineRule="auto"/>
        <w:ind w:left="-426" w:firstLine="707"/>
        <w:jc w:val="both"/>
        <w:rPr>
          <w:rFonts w:ascii="Times New Roman" w:eastAsia="Times New Roman" w:hAnsi="Times New Roman"/>
          <w:sz w:val="28"/>
          <w:szCs w:val="28"/>
        </w:rPr>
      </w:pPr>
      <w:r w:rsidRPr="001F719B">
        <w:rPr>
          <w:rFonts w:ascii="Times New Roman" w:eastAsia="Times New Roman" w:hAnsi="Times New Roman"/>
          <w:sz w:val="28"/>
          <w:szCs w:val="28"/>
        </w:rPr>
        <w:t>2 раза в неделю по 1 часу – 72 часа в год.</w:t>
      </w:r>
    </w:p>
    <w:p w:rsidR="003B06CD" w:rsidRPr="001F719B" w:rsidRDefault="003B06CD" w:rsidP="003B06CD">
      <w:pPr>
        <w:widowControl w:val="0"/>
        <w:spacing w:after="0" w:line="360" w:lineRule="auto"/>
        <w:ind w:left="-426"/>
        <w:outlineLvl w:val="1"/>
        <w:rPr>
          <w:rFonts w:ascii="Times New Roman" w:eastAsia="Times New Roman" w:hAnsi="Times New Roman"/>
          <w:bCs/>
          <w:iCs/>
          <w:sz w:val="28"/>
          <w:szCs w:val="28"/>
        </w:rPr>
      </w:pPr>
      <w:r w:rsidRPr="001F719B">
        <w:rPr>
          <w:rFonts w:ascii="Times New Roman" w:eastAsia="Times New Roman" w:hAnsi="Times New Roman"/>
          <w:bCs/>
          <w:iCs/>
          <w:sz w:val="28"/>
          <w:szCs w:val="28"/>
        </w:rPr>
        <w:t>Использование здоровьесберегающих технологий в реализации программы:</w:t>
      </w:r>
    </w:p>
    <w:tbl>
      <w:tblPr>
        <w:tblW w:w="10490"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36"/>
        <w:gridCol w:w="2409"/>
        <w:gridCol w:w="3119"/>
        <w:gridCol w:w="2126"/>
      </w:tblGrid>
      <w:tr w:rsidR="003B06CD" w:rsidRPr="001F719B" w:rsidTr="004F2264">
        <w:trPr>
          <w:trHeight w:val="20"/>
        </w:trPr>
        <w:tc>
          <w:tcPr>
            <w:tcW w:w="2836" w:type="dxa"/>
            <w:shd w:val="clear" w:color="auto" w:fill="auto"/>
          </w:tcPr>
          <w:p w:rsidR="003B06CD" w:rsidRPr="001F719B" w:rsidRDefault="003B06CD" w:rsidP="004F2264">
            <w:pPr>
              <w:widowControl w:val="0"/>
              <w:autoSpaceDE w:val="0"/>
              <w:autoSpaceDN w:val="0"/>
              <w:spacing w:after="0" w:line="360" w:lineRule="auto"/>
              <w:ind w:left="5" w:right="137"/>
              <w:jc w:val="center"/>
              <w:rPr>
                <w:rFonts w:ascii="Times New Roman" w:hAnsi="Times New Roman"/>
                <w:b/>
                <w:sz w:val="28"/>
                <w:szCs w:val="28"/>
              </w:rPr>
            </w:pPr>
            <w:r w:rsidRPr="001F719B">
              <w:rPr>
                <w:rFonts w:ascii="Times New Roman" w:hAnsi="Times New Roman"/>
                <w:b/>
                <w:sz w:val="28"/>
                <w:szCs w:val="28"/>
              </w:rPr>
              <w:t>Виды</w:t>
            </w:r>
          </w:p>
          <w:p w:rsidR="003B06CD" w:rsidRPr="001F719B" w:rsidRDefault="003B06CD" w:rsidP="004F2264">
            <w:pPr>
              <w:widowControl w:val="0"/>
              <w:autoSpaceDE w:val="0"/>
              <w:autoSpaceDN w:val="0"/>
              <w:spacing w:after="0" w:line="360" w:lineRule="auto"/>
              <w:ind w:left="5" w:right="137"/>
              <w:jc w:val="center"/>
              <w:rPr>
                <w:rFonts w:ascii="Times New Roman" w:hAnsi="Times New Roman"/>
                <w:b/>
                <w:sz w:val="28"/>
                <w:szCs w:val="28"/>
              </w:rPr>
            </w:pPr>
            <w:r w:rsidRPr="001F719B">
              <w:rPr>
                <w:rFonts w:ascii="Times New Roman" w:hAnsi="Times New Roman"/>
                <w:b/>
                <w:sz w:val="28"/>
                <w:szCs w:val="28"/>
              </w:rPr>
              <w:t>здоровьесберегающих педагогических технологий</w:t>
            </w:r>
          </w:p>
        </w:tc>
        <w:tc>
          <w:tcPr>
            <w:tcW w:w="2409" w:type="dxa"/>
            <w:shd w:val="clear" w:color="auto" w:fill="auto"/>
          </w:tcPr>
          <w:p w:rsidR="003B06CD" w:rsidRPr="001F719B" w:rsidRDefault="003B06CD" w:rsidP="004F2264">
            <w:pPr>
              <w:widowControl w:val="0"/>
              <w:autoSpaceDE w:val="0"/>
              <w:autoSpaceDN w:val="0"/>
              <w:spacing w:after="0" w:line="360" w:lineRule="auto"/>
              <w:ind w:left="147" w:right="136"/>
              <w:jc w:val="center"/>
              <w:rPr>
                <w:rFonts w:ascii="Times New Roman" w:hAnsi="Times New Roman"/>
                <w:b/>
                <w:sz w:val="28"/>
                <w:szCs w:val="28"/>
              </w:rPr>
            </w:pPr>
            <w:r w:rsidRPr="001F719B">
              <w:rPr>
                <w:rFonts w:ascii="Times New Roman" w:hAnsi="Times New Roman"/>
                <w:b/>
                <w:sz w:val="28"/>
                <w:szCs w:val="28"/>
              </w:rPr>
              <w:t>Условия проведения</w:t>
            </w:r>
          </w:p>
        </w:tc>
        <w:tc>
          <w:tcPr>
            <w:tcW w:w="3119" w:type="dxa"/>
            <w:shd w:val="clear" w:color="auto" w:fill="auto"/>
          </w:tcPr>
          <w:p w:rsidR="003B06CD" w:rsidRPr="001F719B" w:rsidRDefault="003B06CD" w:rsidP="004F2264">
            <w:pPr>
              <w:widowControl w:val="0"/>
              <w:autoSpaceDE w:val="0"/>
              <w:autoSpaceDN w:val="0"/>
              <w:spacing w:after="0" w:line="360" w:lineRule="auto"/>
              <w:ind w:left="148"/>
              <w:jc w:val="center"/>
              <w:rPr>
                <w:rFonts w:ascii="Times New Roman" w:hAnsi="Times New Roman"/>
                <w:b/>
                <w:sz w:val="28"/>
                <w:szCs w:val="28"/>
              </w:rPr>
            </w:pPr>
            <w:r w:rsidRPr="001F719B">
              <w:rPr>
                <w:rFonts w:ascii="Times New Roman" w:hAnsi="Times New Roman"/>
                <w:b/>
                <w:sz w:val="28"/>
                <w:szCs w:val="28"/>
              </w:rPr>
              <w:t>Особенности методики проведения</w:t>
            </w:r>
          </w:p>
        </w:tc>
        <w:tc>
          <w:tcPr>
            <w:tcW w:w="2126" w:type="dxa"/>
            <w:shd w:val="clear" w:color="auto" w:fill="auto"/>
          </w:tcPr>
          <w:p w:rsidR="003B06CD" w:rsidRPr="001F719B" w:rsidRDefault="003B06CD" w:rsidP="004F2264">
            <w:pPr>
              <w:widowControl w:val="0"/>
              <w:autoSpaceDE w:val="0"/>
              <w:autoSpaceDN w:val="0"/>
              <w:spacing w:after="0" w:line="360" w:lineRule="auto"/>
              <w:ind w:left="-136"/>
              <w:jc w:val="center"/>
              <w:rPr>
                <w:rFonts w:ascii="Times New Roman" w:hAnsi="Times New Roman"/>
                <w:b/>
                <w:sz w:val="28"/>
                <w:szCs w:val="28"/>
              </w:rPr>
            </w:pPr>
            <w:r w:rsidRPr="001F719B">
              <w:rPr>
                <w:rFonts w:ascii="Times New Roman" w:hAnsi="Times New Roman"/>
                <w:b/>
                <w:sz w:val="28"/>
                <w:szCs w:val="28"/>
              </w:rPr>
              <w:t>Ответственный</w:t>
            </w:r>
          </w:p>
        </w:tc>
      </w:tr>
      <w:tr w:rsidR="003B06CD" w:rsidRPr="001F719B" w:rsidTr="004F2264">
        <w:trPr>
          <w:trHeight w:val="20"/>
        </w:trPr>
        <w:tc>
          <w:tcPr>
            <w:tcW w:w="2836" w:type="dxa"/>
            <w:shd w:val="clear" w:color="auto" w:fill="auto"/>
          </w:tcPr>
          <w:p w:rsidR="003B06CD" w:rsidRPr="001F719B" w:rsidRDefault="003B06CD" w:rsidP="004F2264">
            <w:pPr>
              <w:widowControl w:val="0"/>
              <w:autoSpaceDE w:val="0"/>
              <w:autoSpaceDN w:val="0"/>
              <w:spacing w:after="0" w:line="360" w:lineRule="auto"/>
              <w:ind w:left="5" w:right="137"/>
              <w:jc w:val="center"/>
              <w:rPr>
                <w:rFonts w:ascii="Times New Roman" w:hAnsi="Times New Roman"/>
                <w:sz w:val="28"/>
                <w:szCs w:val="28"/>
              </w:rPr>
            </w:pPr>
            <w:r w:rsidRPr="001F719B">
              <w:rPr>
                <w:rFonts w:ascii="Times New Roman" w:hAnsi="Times New Roman"/>
                <w:sz w:val="28"/>
                <w:szCs w:val="28"/>
              </w:rPr>
              <w:lastRenderedPageBreak/>
              <w:t>Динамические паузы</w:t>
            </w:r>
          </w:p>
        </w:tc>
        <w:tc>
          <w:tcPr>
            <w:tcW w:w="2409" w:type="dxa"/>
            <w:shd w:val="clear" w:color="auto" w:fill="auto"/>
          </w:tcPr>
          <w:p w:rsidR="003B06CD" w:rsidRPr="001F719B" w:rsidRDefault="003B06CD" w:rsidP="004F2264">
            <w:pPr>
              <w:widowControl w:val="0"/>
              <w:autoSpaceDE w:val="0"/>
              <w:autoSpaceDN w:val="0"/>
              <w:spacing w:after="0" w:line="360" w:lineRule="auto"/>
              <w:ind w:left="147" w:right="136"/>
              <w:rPr>
                <w:rFonts w:ascii="Times New Roman" w:hAnsi="Times New Roman"/>
                <w:sz w:val="28"/>
                <w:szCs w:val="28"/>
              </w:rPr>
            </w:pPr>
            <w:r w:rsidRPr="001F719B">
              <w:rPr>
                <w:rFonts w:ascii="Times New Roman" w:hAnsi="Times New Roman"/>
                <w:sz w:val="28"/>
                <w:szCs w:val="28"/>
              </w:rPr>
              <w:t>Во время занятий, 2-5 мин., по мере утомляемости учащихся.</w:t>
            </w:r>
          </w:p>
        </w:tc>
        <w:tc>
          <w:tcPr>
            <w:tcW w:w="3119" w:type="dxa"/>
            <w:shd w:val="clear" w:color="auto" w:fill="auto"/>
          </w:tcPr>
          <w:p w:rsidR="003B06CD" w:rsidRPr="001F719B" w:rsidRDefault="003B06CD" w:rsidP="004F2264">
            <w:pPr>
              <w:widowControl w:val="0"/>
              <w:autoSpaceDE w:val="0"/>
              <w:autoSpaceDN w:val="0"/>
              <w:spacing w:after="0" w:line="360" w:lineRule="auto"/>
              <w:ind w:left="148"/>
              <w:rPr>
                <w:rFonts w:ascii="Times New Roman" w:hAnsi="Times New Roman"/>
                <w:sz w:val="28"/>
                <w:szCs w:val="28"/>
              </w:rPr>
            </w:pPr>
            <w:r w:rsidRPr="001F719B">
              <w:rPr>
                <w:rFonts w:ascii="Times New Roman" w:hAnsi="Times New Roman"/>
                <w:sz w:val="28"/>
                <w:szCs w:val="28"/>
              </w:rPr>
              <w:t xml:space="preserve">Рекомендуется для всех учащихся в качестве профилактики утомления. </w:t>
            </w:r>
          </w:p>
          <w:p w:rsidR="003B06CD" w:rsidRPr="001F719B" w:rsidRDefault="003B06CD" w:rsidP="004F2264">
            <w:pPr>
              <w:widowControl w:val="0"/>
              <w:autoSpaceDE w:val="0"/>
              <w:autoSpaceDN w:val="0"/>
              <w:spacing w:after="0" w:line="360" w:lineRule="auto"/>
              <w:ind w:left="148"/>
              <w:rPr>
                <w:rFonts w:ascii="Times New Roman" w:hAnsi="Times New Roman"/>
                <w:sz w:val="28"/>
                <w:szCs w:val="28"/>
              </w:rPr>
            </w:pPr>
            <w:proofErr w:type="gramStart"/>
            <w:r w:rsidRPr="001F719B">
              <w:rPr>
                <w:rFonts w:ascii="Times New Roman" w:hAnsi="Times New Roman"/>
                <w:sz w:val="28"/>
                <w:szCs w:val="28"/>
              </w:rPr>
              <w:t>Могут включать в себя элементы музыкальных пауз, дыхательной</w:t>
            </w:r>
            <w:proofErr w:type="gramEnd"/>
          </w:p>
          <w:p w:rsidR="003B06CD" w:rsidRPr="001F719B" w:rsidRDefault="003B06CD" w:rsidP="004F2264">
            <w:pPr>
              <w:widowControl w:val="0"/>
              <w:autoSpaceDE w:val="0"/>
              <w:autoSpaceDN w:val="0"/>
              <w:spacing w:after="0" w:line="360" w:lineRule="auto"/>
              <w:ind w:left="148"/>
              <w:rPr>
                <w:rFonts w:ascii="Times New Roman" w:hAnsi="Times New Roman"/>
                <w:sz w:val="28"/>
                <w:szCs w:val="28"/>
              </w:rPr>
            </w:pPr>
            <w:r w:rsidRPr="001F719B">
              <w:rPr>
                <w:rFonts w:ascii="Times New Roman" w:hAnsi="Times New Roman"/>
                <w:sz w:val="28"/>
                <w:szCs w:val="28"/>
              </w:rPr>
              <w:t>гимнастики и других.</w:t>
            </w:r>
          </w:p>
        </w:tc>
        <w:tc>
          <w:tcPr>
            <w:tcW w:w="2126" w:type="dxa"/>
            <w:shd w:val="clear" w:color="auto" w:fill="auto"/>
          </w:tcPr>
          <w:p w:rsidR="003B06CD" w:rsidRPr="001F719B" w:rsidRDefault="003B06CD" w:rsidP="004F2264">
            <w:pPr>
              <w:widowControl w:val="0"/>
              <w:autoSpaceDE w:val="0"/>
              <w:autoSpaceDN w:val="0"/>
              <w:spacing w:after="0" w:line="360" w:lineRule="auto"/>
              <w:ind w:left="-426"/>
              <w:jc w:val="center"/>
              <w:rPr>
                <w:rFonts w:ascii="Times New Roman" w:hAnsi="Times New Roman"/>
                <w:sz w:val="28"/>
                <w:szCs w:val="28"/>
              </w:rPr>
            </w:pPr>
            <w:r w:rsidRPr="001F719B">
              <w:rPr>
                <w:rFonts w:ascii="Times New Roman" w:hAnsi="Times New Roman"/>
                <w:sz w:val="28"/>
                <w:szCs w:val="28"/>
              </w:rPr>
              <w:t>Педагог</w:t>
            </w:r>
          </w:p>
        </w:tc>
      </w:tr>
      <w:tr w:rsidR="003B06CD" w:rsidRPr="001F719B" w:rsidTr="004F2264">
        <w:trPr>
          <w:trHeight w:val="20"/>
        </w:trPr>
        <w:tc>
          <w:tcPr>
            <w:tcW w:w="2836" w:type="dxa"/>
            <w:shd w:val="clear" w:color="auto" w:fill="auto"/>
          </w:tcPr>
          <w:p w:rsidR="003B06CD" w:rsidRPr="001F719B" w:rsidRDefault="003B06CD" w:rsidP="004F2264">
            <w:pPr>
              <w:widowControl w:val="0"/>
              <w:autoSpaceDE w:val="0"/>
              <w:autoSpaceDN w:val="0"/>
              <w:spacing w:after="0" w:line="360" w:lineRule="auto"/>
              <w:ind w:left="5" w:right="137"/>
              <w:jc w:val="center"/>
              <w:rPr>
                <w:rFonts w:ascii="Times New Roman" w:hAnsi="Times New Roman"/>
                <w:sz w:val="28"/>
                <w:szCs w:val="28"/>
              </w:rPr>
            </w:pPr>
            <w:r w:rsidRPr="001F719B">
              <w:rPr>
                <w:rFonts w:ascii="Times New Roman" w:hAnsi="Times New Roman"/>
                <w:sz w:val="28"/>
                <w:szCs w:val="28"/>
              </w:rPr>
              <w:t>Гимнастика для глаз</w:t>
            </w:r>
          </w:p>
        </w:tc>
        <w:tc>
          <w:tcPr>
            <w:tcW w:w="2409" w:type="dxa"/>
            <w:shd w:val="clear" w:color="auto" w:fill="auto"/>
          </w:tcPr>
          <w:p w:rsidR="003B06CD" w:rsidRPr="001F719B" w:rsidRDefault="003B06CD" w:rsidP="004F2264">
            <w:pPr>
              <w:widowControl w:val="0"/>
              <w:autoSpaceDE w:val="0"/>
              <w:autoSpaceDN w:val="0"/>
              <w:spacing w:after="0" w:line="360" w:lineRule="auto"/>
              <w:ind w:left="147" w:right="136"/>
              <w:rPr>
                <w:rFonts w:ascii="Times New Roman" w:hAnsi="Times New Roman"/>
                <w:sz w:val="28"/>
                <w:szCs w:val="28"/>
              </w:rPr>
            </w:pPr>
            <w:r w:rsidRPr="001F719B">
              <w:rPr>
                <w:rFonts w:ascii="Times New Roman" w:hAnsi="Times New Roman"/>
                <w:sz w:val="28"/>
                <w:szCs w:val="28"/>
              </w:rPr>
              <w:t xml:space="preserve">По 1-2 мин. </w:t>
            </w:r>
          </w:p>
          <w:p w:rsidR="003B06CD" w:rsidRPr="001F719B" w:rsidRDefault="003B06CD" w:rsidP="004F2264">
            <w:pPr>
              <w:widowControl w:val="0"/>
              <w:autoSpaceDE w:val="0"/>
              <w:autoSpaceDN w:val="0"/>
              <w:spacing w:after="0" w:line="360" w:lineRule="auto"/>
              <w:ind w:left="147" w:right="136"/>
              <w:rPr>
                <w:rFonts w:ascii="Times New Roman" w:hAnsi="Times New Roman"/>
                <w:sz w:val="28"/>
                <w:szCs w:val="28"/>
              </w:rPr>
            </w:pPr>
            <w:r w:rsidRPr="001F719B">
              <w:rPr>
                <w:rFonts w:ascii="Times New Roman" w:hAnsi="Times New Roman"/>
                <w:sz w:val="28"/>
                <w:szCs w:val="28"/>
              </w:rPr>
              <w:t>Во время</w:t>
            </w:r>
          </w:p>
          <w:p w:rsidR="003B06CD" w:rsidRPr="001F719B" w:rsidRDefault="003B06CD" w:rsidP="004F2264">
            <w:pPr>
              <w:widowControl w:val="0"/>
              <w:autoSpaceDE w:val="0"/>
              <w:autoSpaceDN w:val="0"/>
              <w:spacing w:after="0" w:line="360" w:lineRule="auto"/>
              <w:ind w:left="147" w:right="136"/>
              <w:rPr>
                <w:rFonts w:ascii="Times New Roman" w:hAnsi="Times New Roman"/>
                <w:sz w:val="28"/>
                <w:szCs w:val="28"/>
              </w:rPr>
            </w:pPr>
            <w:r w:rsidRPr="001F719B">
              <w:rPr>
                <w:rFonts w:ascii="Times New Roman" w:hAnsi="Times New Roman"/>
                <w:sz w:val="28"/>
                <w:szCs w:val="28"/>
              </w:rPr>
              <w:t>занятий в зависимости от интенсивности</w:t>
            </w:r>
          </w:p>
          <w:p w:rsidR="003B06CD" w:rsidRPr="001F719B" w:rsidRDefault="003B06CD" w:rsidP="004F2264">
            <w:pPr>
              <w:widowControl w:val="0"/>
              <w:autoSpaceDE w:val="0"/>
              <w:autoSpaceDN w:val="0"/>
              <w:spacing w:after="0" w:line="360" w:lineRule="auto"/>
              <w:ind w:left="147" w:right="136"/>
              <w:rPr>
                <w:rFonts w:ascii="Times New Roman" w:hAnsi="Times New Roman"/>
                <w:sz w:val="28"/>
                <w:szCs w:val="28"/>
              </w:rPr>
            </w:pPr>
            <w:r w:rsidRPr="001F719B">
              <w:rPr>
                <w:rFonts w:ascii="Times New Roman" w:hAnsi="Times New Roman"/>
                <w:sz w:val="28"/>
                <w:szCs w:val="28"/>
              </w:rPr>
              <w:t>зрительной нагрузки</w:t>
            </w:r>
          </w:p>
        </w:tc>
        <w:tc>
          <w:tcPr>
            <w:tcW w:w="3119" w:type="dxa"/>
            <w:shd w:val="clear" w:color="auto" w:fill="auto"/>
          </w:tcPr>
          <w:p w:rsidR="003B06CD" w:rsidRPr="001F719B" w:rsidRDefault="003B06CD" w:rsidP="004F2264">
            <w:pPr>
              <w:widowControl w:val="0"/>
              <w:autoSpaceDE w:val="0"/>
              <w:autoSpaceDN w:val="0"/>
              <w:spacing w:after="0" w:line="360" w:lineRule="auto"/>
              <w:ind w:left="148"/>
              <w:rPr>
                <w:rFonts w:ascii="Times New Roman" w:hAnsi="Times New Roman"/>
                <w:sz w:val="28"/>
                <w:szCs w:val="28"/>
              </w:rPr>
            </w:pPr>
            <w:r w:rsidRPr="001F719B">
              <w:rPr>
                <w:rFonts w:ascii="Times New Roman" w:hAnsi="Times New Roman"/>
                <w:sz w:val="28"/>
                <w:szCs w:val="28"/>
              </w:rPr>
              <w:t>Рекомендуется</w:t>
            </w:r>
          </w:p>
          <w:p w:rsidR="003B06CD" w:rsidRPr="001F719B" w:rsidRDefault="003B06CD" w:rsidP="004F2264">
            <w:pPr>
              <w:widowControl w:val="0"/>
              <w:autoSpaceDE w:val="0"/>
              <w:autoSpaceDN w:val="0"/>
              <w:spacing w:after="0" w:line="360" w:lineRule="auto"/>
              <w:ind w:left="148"/>
              <w:rPr>
                <w:rFonts w:ascii="Times New Roman" w:hAnsi="Times New Roman"/>
                <w:sz w:val="28"/>
                <w:szCs w:val="28"/>
              </w:rPr>
            </w:pPr>
            <w:r w:rsidRPr="001F719B">
              <w:rPr>
                <w:rFonts w:ascii="Times New Roman" w:hAnsi="Times New Roman"/>
                <w:sz w:val="28"/>
                <w:szCs w:val="28"/>
              </w:rPr>
              <w:t>использовать наглядный материал, показ педагога</w:t>
            </w:r>
          </w:p>
        </w:tc>
        <w:tc>
          <w:tcPr>
            <w:tcW w:w="2126" w:type="dxa"/>
            <w:shd w:val="clear" w:color="auto" w:fill="auto"/>
          </w:tcPr>
          <w:p w:rsidR="003B06CD" w:rsidRPr="001F719B" w:rsidRDefault="003B06CD" w:rsidP="004F2264">
            <w:pPr>
              <w:widowControl w:val="0"/>
              <w:autoSpaceDE w:val="0"/>
              <w:autoSpaceDN w:val="0"/>
              <w:spacing w:after="0" w:line="360" w:lineRule="auto"/>
              <w:ind w:left="-426"/>
              <w:jc w:val="center"/>
              <w:rPr>
                <w:rFonts w:ascii="Times New Roman" w:hAnsi="Times New Roman"/>
                <w:sz w:val="28"/>
                <w:szCs w:val="28"/>
              </w:rPr>
            </w:pPr>
            <w:r w:rsidRPr="001F719B">
              <w:rPr>
                <w:rFonts w:ascii="Times New Roman" w:hAnsi="Times New Roman"/>
                <w:sz w:val="28"/>
                <w:szCs w:val="28"/>
              </w:rPr>
              <w:t>Педагог</w:t>
            </w:r>
          </w:p>
        </w:tc>
      </w:tr>
      <w:tr w:rsidR="003B06CD" w:rsidRPr="001F719B" w:rsidTr="004F2264">
        <w:trPr>
          <w:trHeight w:val="20"/>
        </w:trPr>
        <w:tc>
          <w:tcPr>
            <w:tcW w:w="2836" w:type="dxa"/>
            <w:shd w:val="clear" w:color="auto" w:fill="auto"/>
          </w:tcPr>
          <w:p w:rsidR="003B06CD" w:rsidRPr="001F719B" w:rsidRDefault="003B06CD" w:rsidP="004F2264">
            <w:pPr>
              <w:widowControl w:val="0"/>
              <w:autoSpaceDE w:val="0"/>
              <w:autoSpaceDN w:val="0"/>
              <w:spacing w:after="0" w:line="360" w:lineRule="auto"/>
              <w:ind w:left="5" w:right="137" w:firstLine="142"/>
              <w:rPr>
                <w:rFonts w:ascii="Times New Roman" w:hAnsi="Times New Roman"/>
                <w:sz w:val="28"/>
                <w:szCs w:val="28"/>
              </w:rPr>
            </w:pPr>
            <w:r w:rsidRPr="001F719B">
              <w:rPr>
                <w:rFonts w:ascii="Times New Roman" w:hAnsi="Times New Roman"/>
                <w:sz w:val="28"/>
                <w:szCs w:val="28"/>
              </w:rPr>
              <w:t>Релаксация</w:t>
            </w:r>
          </w:p>
        </w:tc>
        <w:tc>
          <w:tcPr>
            <w:tcW w:w="2409" w:type="dxa"/>
            <w:shd w:val="clear" w:color="auto" w:fill="auto"/>
          </w:tcPr>
          <w:p w:rsidR="003B06CD" w:rsidRPr="001F719B" w:rsidRDefault="003B06CD" w:rsidP="004F2264">
            <w:pPr>
              <w:widowControl w:val="0"/>
              <w:autoSpaceDE w:val="0"/>
              <w:autoSpaceDN w:val="0"/>
              <w:spacing w:after="0" w:line="360" w:lineRule="auto"/>
              <w:ind w:left="147" w:right="136"/>
              <w:rPr>
                <w:rFonts w:ascii="Times New Roman" w:hAnsi="Times New Roman"/>
                <w:sz w:val="28"/>
                <w:szCs w:val="28"/>
              </w:rPr>
            </w:pPr>
            <w:r w:rsidRPr="001F719B">
              <w:rPr>
                <w:rFonts w:ascii="Times New Roman" w:hAnsi="Times New Roman"/>
                <w:sz w:val="28"/>
                <w:szCs w:val="28"/>
              </w:rPr>
              <w:t>В зависимости от состояния учащихся и целей, педагог</w:t>
            </w:r>
          </w:p>
          <w:p w:rsidR="003B06CD" w:rsidRPr="001F719B" w:rsidRDefault="003B06CD" w:rsidP="004F2264">
            <w:pPr>
              <w:widowControl w:val="0"/>
              <w:autoSpaceDE w:val="0"/>
              <w:autoSpaceDN w:val="0"/>
              <w:spacing w:after="0" w:line="360" w:lineRule="auto"/>
              <w:ind w:left="147" w:right="136"/>
              <w:rPr>
                <w:rFonts w:ascii="Times New Roman" w:hAnsi="Times New Roman"/>
                <w:sz w:val="28"/>
                <w:szCs w:val="28"/>
              </w:rPr>
            </w:pPr>
            <w:r w:rsidRPr="001F719B">
              <w:rPr>
                <w:rFonts w:ascii="Times New Roman" w:hAnsi="Times New Roman"/>
                <w:sz w:val="28"/>
                <w:szCs w:val="28"/>
              </w:rPr>
              <w:t>определяет интенсивность технологии.</w:t>
            </w:r>
          </w:p>
        </w:tc>
        <w:tc>
          <w:tcPr>
            <w:tcW w:w="3119" w:type="dxa"/>
            <w:shd w:val="clear" w:color="auto" w:fill="auto"/>
          </w:tcPr>
          <w:p w:rsidR="003B06CD" w:rsidRPr="001F719B" w:rsidRDefault="003B06CD" w:rsidP="004F2264">
            <w:pPr>
              <w:widowControl w:val="0"/>
              <w:autoSpaceDE w:val="0"/>
              <w:autoSpaceDN w:val="0"/>
              <w:spacing w:after="0" w:line="360" w:lineRule="auto"/>
              <w:ind w:left="148"/>
              <w:rPr>
                <w:rFonts w:ascii="Times New Roman" w:hAnsi="Times New Roman"/>
                <w:sz w:val="28"/>
                <w:szCs w:val="28"/>
              </w:rPr>
            </w:pPr>
            <w:r w:rsidRPr="001F719B">
              <w:rPr>
                <w:rFonts w:ascii="Times New Roman" w:hAnsi="Times New Roman"/>
                <w:sz w:val="28"/>
                <w:szCs w:val="28"/>
              </w:rPr>
              <w:t>Использовать спокойную классическую музыку.</w:t>
            </w:r>
          </w:p>
        </w:tc>
        <w:tc>
          <w:tcPr>
            <w:tcW w:w="2126" w:type="dxa"/>
            <w:shd w:val="clear" w:color="auto" w:fill="auto"/>
          </w:tcPr>
          <w:p w:rsidR="003B06CD" w:rsidRPr="001F719B" w:rsidRDefault="003B06CD" w:rsidP="004F2264">
            <w:pPr>
              <w:widowControl w:val="0"/>
              <w:autoSpaceDE w:val="0"/>
              <w:autoSpaceDN w:val="0"/>
              <w:spacing w:after="0" w:line="360" w:lineRule="auto"/>
              <w:ind w:left="-426"/>
              <w:jc w:val="center"/>
              <w:rPr>
                <w:rFonts w:ascii="Times New Roman" w:hAnsi="Times New Roman"/>
                <w:sz w:val="28"/>
                <w:szCs w:val="28"/>
              </w:rPr>
            </w:pPr>
            <w:r w:rsidRPr="001F719B">
              <w:rPr>
                <w:rFonts w:ascii="Times New Roman" w:hAnsi="Times New Roman"/>
                <w:sz w:val="28"/>
                <w:szCs w:val="28"/>
              </w:rPr>
              <w:t>Педагог</w:t>
            </w:r>
          </w:p>
        </w:tc>
      </w:tr>
    </w:tbl>
    <w:p w:rsidR="003B06CD" w:rsidRPr="001F719B" w:rsidRDefault="003B06CD" w:rsidP="003B06CD">
      <w:pPr>
        <w:widowControl w:val="0"/>
        <w:tabs>
          <w:tab w:val="left" w:pos="1142"/>
        </w:tabs>
        <w:autoSpaceDE w:val="0"/>
        <w:autoSpaceDN w:val="0"/>
        <w:spacing w:after="0" w:line="360" w:lineRule="auto"/>
        <w:ind w:left="-426"/>
        <w:jc w:val="center"/>
        <w:rPr>
          <w:rFonts w:ascii="Times New Roman" w:hAnsi="Times New Roman"/>
          <w:b/>
          <w:sz w:val="28"/>
          <w:szCs w:val="28"/>
        </w:rPr>
      </w:pPr>
    </w:p>
    <w:p w:rsidR="003B06CD" w:rsidRDefault="003B06CD" w:rsidP="003B06CD">
      <w:pPr>
        <w:widowControl w:val="0"/>
        <w:tabs>
          <w:tab w:val="left" w:pos="1142"/>
        </w:tabs>
        <w:autoSpaceDE w:val="0"/>
        <w:autoSpaceDN w:val="0"/>
        <w:spacing w:after="0" w:line="360" w:lineRule="auto"/>
        <w:ind w:left="-426"/>
        <w:jc w:val="center"/>
        <w:rPr>
          <w:rFonts w:ascii="Times New Roman" w:hAnsi="Times New Roman"/>
          <w:b/>
          <w:sz w:val="28"/>
          <w:szCs w:val="28"/>
        </w:rPr>
      </w:pPr>
    </w:p>
    <w:p w:rsidR="003B06CD" w:rsidRPr="001F719B" w:rsidRDefault="003B06CD" w:rsidP="003B06CD">
      <w:pPr>
        <w:widowControl w:val="0"/>
        <w:tabs>
          <w:tab w:val="left" w:pos="1142"/>
        </w:tabs>
        <w:autoSpaceDE w:val="0"/>
        <w:autoSpaceDN w:val="0"/>
        <w:spacing w:after="0" w:line="360" w:lineRule="auto"/>
        <w:ind w:left="-426"/>
        <w:jc w:val="center"/>
        <w:rPr>
          <w:rFonts w:ascii="Times New Roman" w:hAnsi="Times New Roman"/>
          <w:b/>
          <w:sz w:val="28"/>
          <w:szCs w:val="28"/>
        </w:rPr>
      </w:pPr>
      <w:r w:rsidRPr="001F719B">
        <w:rPr>
          <w:rFonts w:ascii="Times New Roman" w:hAnsi="Times New Roman"/>
          <w:b/>
          <w:sz w:val="28"/>
          <w:szCs w:val="28"/>
        </w:rPr>
        <w:t>Формы обучения и виды занятий.</w:t>
      </w:r>
    </w:p>
    <w:p w:rsidR="003B06CD" w:rsidRPr="001F719B" w:rsidRDefault="003B06CD" w:rsidP="003B06CD">
      <w:pPr>
        <w:spacing w:after="0" w:line="360" w:lineRule="auto"/>
        <w:ind w:left="-426" w:firstLine="567"/>
        <w:jc w:val="both"/>
        <w:rPr>
          <w:rFonts w:ascii="Times New Roman" w:eastAsia="Times New Roman" w:hAnsi="Times New Roman"/>
          <w:color w:val="000009"/>
          <w:sz w:val="28"/>
          <w:szCs w:val="28"/>
        </w:rPr>
      </w:pPr>
      <w:r w:rsidRPr="001F719B">
        <w:rPr>
          <w:rFonts w:ascii="Times New Roman" w:eastAsia="Times New Roman" w:hAnsi="Times New Roman"/>
          <w:color w:val="000009"/>
          <w:sz w:val="28"/>
          <w:szCs w:val="28"/>
        </w:rPr>
        <w:t xml:space="preserve">Форма </w:t>
      </w:r>
      <w:proofErr w:type="gramStart"/>
      <w:r w:rsidRPr="001F719B">
        <w:rPr>
          <w:rFonts w:ascii="Times New Roman" w:eastAsia="Times New Roman" w:hAnsi="Times New Roman"/>
          <w:color w:val="000009"/>
          <w:sz w:val="28"/>
          <w:szCs w:val="28"/>
        </w:rPr>
        <w:t>обучения по программе</w:t>
      </w:r>
      <w:proofErr w:type="gramEnd"/>
      <w:r w:rsidRPr="001F719B">
        <w:rPr>
          <w:rFonts w:ascii="Times New Roman" w:eastAsia="Times New Roman" w:hAnsi="Times New Roman"/>
          <w:color w:val="000009"/>
          <w:sz w:val="28"/>
          <w:szCs w:val="28"/>
        </w:rPr>
        <w:t xml:space="preserve"> – очная.</w:t>
      </w:r>
    </w:p>
    <w:p w:rsidR="003B06CD" w:rsidRPr="001F719B" w:rsidRDefault="003B06CD" w:rsidP="003B06CD">
      <w:pPr>
        <w:pStyle w:val="c1"/>
        <w:shd w:val="clear" w:color="auto" w:fill="FFFFFF"/>
        <w:spacing w:before="0" w:beforeAutospacing="0" w:after="0" w:afterAutospacing="0" w:line="360" w:lineRule="auto"/>
        <w:ind w:left="-426" w:firstLine="710"/>
        <w:rPr>
          <w:color w:val="000000"/>
          <w:sz w:val="28"/>
          <w:szCs w:val="28"/>
        </w:rPr>
      </w:pPr>
      <w:r w:rsidRPr="001F719B">
        <w:rPr>
          <w:rStyle w:val="c4"/>
          <w:color w:val="000000"/>
          <w:sz w:val="28"/>
          <w:szCs w:val="28"/>
        </w:rPr>
        <w:t>Формы организации занятий могут быть различными: литературные игры, конкурсы-кроссворды, библиотечные уроки, путешествия по страницам книг, проекты,  уроки-спектакли и т. д.</w:t>
      </w:r>
    </w:p>
    <w:p w:rsidR="003B06CD" w:rsidRPr="001F719B" w:rsidRDefault="003B06CD" w:rsidP="003B06CD">
      <w:pPr>
        <w:autoSpaceDE w:val="0"/>
        <w:autoSpaceDN w:val="0"/>
        <w:adjustRightInd w:val="0"/>
        <w:spacing w:after="0" w:line="360" w:lineRule="auto"/>
        <w:ind w:left="-426"/>
        <w:jc w:val="both"/>
        <w:rPr>
          <w:rFonts w:ascii="Times New Roman" w:hAnsi="Times New Roman"/>
          <w:sz w:val="28"/>
          <w:szCs w:val="28"/>
        </w:rPr>
      </w:pPr>
      <w:r w:rsidRPr="001F719B">
        <w:rPr>
          <w:rStyle w:val="c4"/>
          <w:rFonts w:ascii="Times New Roman" w:hAnsi="Times New Roman"/>
          <w:color w:val="000000"/>
          <w:sz w:val="28"/>
          <w:szCs w:val="28"/>
        </w:rPr>
        <w:lastRenderedPageBreak/>
        <w:t xml:space="preserve">Содержание занятий создаёт условия для углубления знаний, полученных на уроках, и применения их в самостоятельной читательской деятельности. На  занятиях предполагается практическая работа с разными типами книг, детскими периодическими и электронными изданиями. Особый акцент предполагается сделать не только на разнообразную работу с книгой, но и на вовлечение детей в деятельность, связанную с инсценированием прочитанного и изученного,  широко используется игровая заинтересованность детей. В дальнейшем она должна сочетаться с театральной деятельностью. Театрализация способствует формированию творческой личности ребенка, прививает устойчивый интерес к литературе, театру, совершенствует навык воплощать в игре определённые переживания, побуждает к созданию новых образов. </w:t>
      </w:r>
      <w:r w:rsidRPr="001F719B">
        <w:rPr>
          <w:rFonts w:ascii="Times New Roman" w:hAnsi="Times New Roman"/>
          <w:sz w:val="28"/>
          <w:szCs w:val="28"/>
        </w:rPr>
        <w:t>Повторение отдельных тем связано с усложнением материала и форм работы с книгой с учетом возрастных особенностей учащихся.</w:t>
      </w:r>
    </w:p>
    <w:p w:rsidR="003B06CD" w:rsidRPr="001F719B" w:rsidRDefault="003B06CD" w:rsidP="003B06CD">
      <w:pPr>
        <w:autoSpaceDE w:val="0"/>
        <w:autoSpaceDN w:val="0"/>
        <w:adjustRightInd w:val="0"/>
        <w:spacing w:after="0" w:line="360" w:lineRule="auto"/>
        <w:ind w:left="-426"/>
        <w:jc w:val="both"/>
        <w:rPr>
          <w:rFonts w:ascii="Times New Roman" w:hAnsi="Times New Roman"/>
          <w:sz w:val="28"/>
          <w:szCs w:val="28"/>
        </w:rPr>
      </w:pPr>
      <w:r w:rsidRPr="001F719B">
        <w:rPr>
          <w:rFonts w:ascii="Times New Roman" w:hAnsi="Times New Roman"/>
          <w:sz w:val="28"/>
          <w:szCs w:val="28"/>
        </w:rPr>
        <w:t>Занятия проводятся в виде бесед, игр, практических занятий с использованием мультимедийных презентаций, викторин. В процессе занятий используются раздаточные материалы, книги и журналы из фонда библиотеки.</w:t>
      </w:r>
    </w:p>
    <w:p w:rsidR="003B06CD" w:rsidRPr="001F719B" w:rsidRDefault="003B06CD" w:rsidP="003B06CD">
      <w:pPr>
        <w:autoSpaceDE w:val="0"/>
        <w:autoSpaceDN w:val="0"/>
        <w:adjustRightInd w:val="0"/>
        <w:spacing w:after="0" w:line="360" w:lineRule="auto"/>
        <w:ind w:left="-426"/>
        <w:jc w:val="both"/>
        <w:rPr>
          <w:rFonts w:ascii="Times New Roman" w:hAnsi="Times New Roman"/>
          <w:sz w:val="28"/>
          <w:szCs w:val="28"/>
        </w:rPr>
      </w:pPr>
      <w:r w:rsidRPr="001F719B">
        <w:rPr>
          <w:rFonts w:ascii="Times New Roman" w:hAnsi="Times New Roman"/>
          <w:sz w:val="28"/>
          <w:szCs w:val="28"/>
        </w:rPr>
        <w:t>Все занятия проводятся в библиотеке образовательного учреждения.</w:t>
      </w:r>
    </w:p>
    <w:p w:rsidR="003B06CD" w:rsidRPr="001F719B" w:rsidRDefault="003B06CD" w:rsidP="003B06CD">
      <w:pPr>
        <w:autoSpaceDE w:val="0"/>
        <w:autoSpaceDN w:val="0"/>
        <w:adjustRightInd w:val="0"/>
        <w:spacing w:after="0" w:line="360" w:lineRule="auto"/>
        <w:ind w:left="-426"/>
        <w:jc w:val="both"/>
        <w:rPr>
          <w:rFonts w:ascii="Times New Roman" w:hAnsi="Times New Roman"/>
          <w:sz w:val="28"/>
          <w:szCs w:val="28"/>
        </w:rPr>
      </w:pPr>
    </w:p>
    <w:p w:rsidR="003B06CD" w:rsidRPr="001F719B" w:rsidRDefault="003B06CD" w:rsidP="003B06CD">
      <w:pPr>
        <w:shd w:val="clear" w:color="auto" w:fill="FFFFFF"/>
        <w:spacing w:after="0" w:line="360" w:lineRule="auto"/>
        <w:ind w:left="-426"/>
        <w:jc w:val="center"/>
        <w:textAlignment w:val="baseline"/>
        <w:rPr>
          <w:rFonts w:ascii="Times New Roman" w:eastAsia="Times New Roman" w:hAnsi="Times New Roman"/>
          <w:sz w:val="28"/>
          <w:szCs w:val="28"/>
        </w:rPr>
      </w:pPr>
      <w:r w:rsidRPr="001F719B">
        <w:rPr>
          <w:rFonts w:ascii="Times New Roman" w:eastAsia="Times New Roman" w:hAnsi="Times New Roman"/>
          <w:b/>
          <w:sz w:val="28"/>
          <w:szCs w:val="28"/>
        </w:rPr>
        <w:t>Цель и задачи программы</w:t>
      </w:r>
    </w:p>
    <w:p w:rsidR="003B06CD" w:rsidRPr="001F719B" w:rsidRDefault="003B06CD" w:rsidP="003B06CD">
      <w:pPr>
        <w:autoSpaceDE w:val="0"/>
        <w:autoSpaceDN w:val="0"/>
        <w:adjustRightInd w:val="0"/>
        <w:spacing w:after="0" w:line="360" w:lineRule="auto"/>
        <w:ind w:left="-426"/>
        <w:jc w:val="both"/>
        <w:rPr>
          <w:rFonts w:ascii="Times New Roman" w:hAnsi="Times New Roman"/>
          <w:sz w:val="28"/>
          <w:szCs w:val="28"/>
        </w:rPr>
      </w:pPr>
      <w:r w:rsidRPr="001F719B">
        <w:rPr>
          <w:rFonts w:ascii="Times New Roman" w:hAnsi="Times New Roman"/>
          <w:sz w:val="28"/>
          <w:szCs w:val="28"/>
        </w:rPr>
        <w:t xml:space="preserve">вызвать у школьников устойчивый интерес к книге и привить ему первоначальные навыки работы с книгой, газетой, журналом. </w:t>
      </w:r>
    </w:p>
    <w:p w:rsidR="003B06CD" w:rsidRPr="001F719B" w:rsidRDefault="003B06CD" w:rsidP="003B06CD">
      <w:pPr>
        <w:autoSpaceDE w:val="0"/>
        <w:autoSpaceDN w:val="0"/>
        <w:adjustRightInd w:val="0"/>
        <w:spacing w:after="0" w:line="360" w:lineRule="auto"/>
        <w:ind w:left="-426"/>
        <w:jc w:val="both"/>
        <w:rPr>
          <w:rFonts w:ascii="Times New Roman" w:hAnsi="Times New Roman"/>
          <w:sz w:val="28"/>
          <w:szCs w:val="28"/>
        </w:rPr>
      </w:pPr>
      <w:r w:rsidRPr="001F719B">
        <w:rPr>
          <w:rFonts w:ascii="Times New Roman" w:hAnsi="Times New Roman"/>
          <w:b/>
          <w:bCs/>
          <w:sz w:val="28"/>
          <w:szCs w:val="28"/>
        </w:rPr>
        <w:t>Задачи программы</w:t>
      </w:r>
      <w:r w:rsidRPr="001F719B">
        <w:rPr>
          <w:rFonts w:ascii="Times New Roman" w:hAnsi="Times New Roman"/>
          <w:sz w:val="28"/>
          <w:szCs w:val="28"/>
        </w:rPr>
        <w:t>:</w:t>
      </w:r>
    </w:p>
    <w:p w:rsidR="003B06CD" w:rsidRPr="001F719B" w:rsidRDefault="003B06CD" w:rsidP="003B06CD">
      <w:pPr>
        <w:shd w:val="clear" w:color="auto" w:fill="FFFFFF"/>
        <w:spacing w:after="0" w:line="360" w:lineRule="auto"/>
        <w:ind w:left="-426"/>
        <w:rPr>
          <w:rFonts w:ascii="Times New Roman" w:eastAsia="Times New Roman" w:hAnsi="Times New Roman"/>
          <w:color w:val="000000"/>
          <w:sz w:val="28"/>
          <w:szCs w:val="28"/>
        </w:rPr>
      </w:pPr>
      <w:r w:rsidRPr="001F719B">
        <w:rPr>
          <w:rFonts w:ascii="Times New Roman" w:eastAsia="Times New Roman" w:hAnsi="Times New Roman"/>
          <w:b/>
          <w:bCs/>
          <w:i/>
          <w:iCs/>
          <w:color w:val="000000"/>
          <w:sz w:val="28"/>
          <w:szCs w:val="28"/>
        </w:rPr>
        <w:t>Личностные:</w:t>
      </w:r>
    </w:p>
    <w:p w:rsidR="003B06CD" w:rsidRPr="001F719B" w:rsidRDefault="003B06CD" w:rsidP="003B06CD">
      <w:pPr>
        <w:shd w:val="clear" w:color="auto" w:fill="FFFFFF"/>
        <w:spacing w:after="0" w:line="360" w:lineRule="auto"/>
        <w:ind w:left="-426"/>
        <w:rPr>
          <w:rFonts w:ascii="Times New Roman" w:eastAsia="Times New Roman" w:hAnsi="Times New Roman"/>
          <w:color w:val="000000"/>
          <w:sz w:val="28"/>
          <w:szCs w:val="28"/>
        </w:rPr>
      </w:pPr>
      <w:r w:rsidRPr="001F719B">
        <w:rPr>
          <w:rFonts w:ascii="Times New Roman" w:eastAsia="Times New Roman" w:hAnsi="Times New Roman"/>
          <w:color w:val="000000"/>
          <w:sz w:val="28"/>
          <w:szCs w:val="28"/>
        </w:rPr>
        <w:t>-воспитание бережного отношения к историческому, литературному и культурному наследию Отечества;</w:t>
      </w:r>
      <w:proofErr w:type="gramStart"/>
      <w:r w:rsidRPr="001F719B">
        <w:rPr>
          <w:rFonts w:ascii="Times New Roman" w:eastAsia="Times New Roman" w:hAnsi="Times New Roman"/>
          <w:color w:val="000000"/>
          <w:sz w:val="28"/>
          <w:szCs w:val="28"/>
        </w:rPr>
        <w:br/>
        <w:t>-</w:t>
      </w:r>
      <w:proofErr w:type="gramEnd"/>
      <w:r w:rsidRPr="001F719B">
        <w:rPr>
          <w:rFonts w:ascii="Times New Roman" w:eastAsia="Times New Roman" w:hAnsi="Times New Roman"/>
          <w:color w:val="000000"/>
          <w:sz w:val="28"/>
          <w:szCs w:val="28"/>
        </w:rPr>
        <w:t>воспитание интереса обучающихся к изучению литературных произведений;</w:t>
      </w:r>
      <w:r w:rsidRPr="001F719B">
        <w:rPr>
          <w:rFonts w:ascii="Times New Roman" w:eastAsia="Times New Roman" w:hAnsi="Times New Roman"/>
          <w:color w:val="000000"/>
          <w:sz w:val="28"/>
          <w:szCs w:val="28"/>
        </w:rPr>
        <w:br/>
        <w:t>-воспитание нравственных ценностей;</w:t>
      </w:r>
    </w:p>
    <w:p w:rsidR="003B06CD" w:rsidRPr="001F719B" w:rsidRDefault="003B06CD" w:rsidP="003B06CD">
      <w:pPr>
        <w:shd w:val="clear" w:color="auto" w:fill="FFFFFF"/>
        <w:spacing w:after="0" w:line="360" w:lineRule="auto"/>
        <w:ind w:left="-426"/>
        <w:rPr>
          <w:rFonts w:ascii="Times New Roman" w:eastAsia="Times New Roman" w:hAnsi="Times New Roman"/>
          <w:color w:val="000000"/>
          <w:sz w:val="28"/>
          <w:szCs w:val="28"/>
        </w:rPr>
      </w:pPr>
      <w:r w:rsidRPr="001F719B">
        <w:rPr>
          <w:rFonts w:ascii="Times New Roman" w:eastAsia="Times New Roman" w:hAnsi="Times New Roman"/>
          <w:color w:val="000000"/>
          <w:sz w:val="28"/>
          <w:szCs w:val="28"/>
        </w:rPr>
        <w:t>-формирование потребности расширять кругозор в изучаемой области;</w:t>
      </w:r>
    </w:p>
    <w:p w:rsidR="003B06CD" w:rsidRPr="001F719B" w:rsidRDefault="003B06CD" w:rsidP="003B06CD">
      <w:pPr>
        <w:shd w:val="clear" w:color="auto" w:fill="FFFFFF"/>
        <w:spacing w:after="0" w:line="360" w:lineRule="auto"/>
        <w:ind w:left="-426"/>
        <w:rPr>
          <w:rFonts w:ascii="Times New Roman" w:eastAsia="Times New Roman" w:hAnsi="Times New Roman"/>
          <w:color w:val="000000"/>
          <w:sz w:val="28"/>
          <w:szCs w:val="28"/>
        </w:rPr>
      </w:pPr>
      <w:r w:rsidRPr="001F719B">
        <w:rPr>
          <w:rFonts w:ascii="Times New Roman" w:eastAsia="Times New Roman" w:hAnsi="Times New Roman"/>
          <w:color w:val="000000"/>
          <w:sz w:val="28"/>
          <w:szCs w:val="28"/>
        </w:rPr>
        <w:t>-воспитание  культуры общения, гуманных чувств, нравственных и эстетических качеств.</w:t>
      </w:r>
    </w:p>
    <w:p w:rsidR="003B06CD" w:rsidRPr="001F719B" w:rsidRDefault="003B06CD" w:rsidP="003B06CD">
      <w:pPr>
        <w:shd w:val="clear" w:color="auto" w:fill="FFFFFF"/>
        <w:spacing w:after="0" w:line="360" w:lineRule="auto"/>
        <w:ind w:left="-426"/>
        <w:rPr>
          <w:rFonts w:ascii="Times New Roman" w:eastAsia="Times New Roman" w:hAnsi="Times New Roman"/>
          <w:color w:val="000000"/>
          <w:sz w:val="28"/>
          <w:szCs w:val="28"/>
        </w:rPr>
      </w:pPr>
      <w:r w:rsidRPr="001F719B">
        <w:rPr>
          <w:rFonts w:ascii="Times New Roman" w:eastAsia="Times New Roman" w:hAnsi="Times New Roman"/>
          <w:b/>
          <w:bCs/>
          <w:i/>
          <w:iCs/>
          <w:color w:val="000000"/>
          <w:sz w:val="28"/>
          <w:szCs w:val="28"/>
        </w:rPr>
        <w:lastRenderedPageBreak/>
        <w:t>Предметные:</w:t>
      </w:r>
    </w:p>
    <w:p w:rsidR="003B06CD" w:rsidRPr="001F719B" w:rsidRDefault="003B06CD" w:rsidP="003B06CD">
      <w:pPr>
        <w:shd w:val="clear" w:color="auto" w:fill="FFFFFF"/>
        <w:spacing w:after="0" w:line="360" w:lineRule="auto"/>
        <w:ind w:left="-426"/>
        <w:rPr>
          <w:rFonts w:ascii="Times New Roman" w:eastAsia="Times New Roman" w:hAnsi="Times New Roman"/>
          <w:color w:val="000000"/>
          <w:sz w:val="28"/>
          <w:szCs w:val="28"/>
        </w:rPr>
      </w:pPr>
      <w:r w:rsidRPr="001F719B">
        <w:rPr>
          <w:rFonts w:ascii="Times New Roman" w:eastAsia="Times New Roman" w:hAnsi="Times New Roman"/>
          <w:color w:val="000000"/>
          <w:sz w:val="28"/>
          <w:szCs w:val="28"/>
        </w:rPr>
        <w:t>-формирование представления о </w:t>
      </w:r>
      <w:hyperlink r:id="rId5" w:history="1">
        <w:r w:rsidRPr="001F719B">
          <w:rPr>
            <w:rFonts w:ascii="Times New Roman" w:eastAsia="Times New Roman" w:hAnsi="Times New Roman"/>
            <w:color w:val="000000"/>
            <w:sz w:val="28"/>
            <w:szCs w:val="28"/>
            <w:u w:val="single"/>
          </w:rPr>
          <w:t>художественной литературе</w:t>
        </w:r>
      </w:hyperlink>
      <w:r w:rsidRPr="001F719B">
        <w:rPr>
          <w:rFonts w:ascii="Times New Roman" w:eastAsia="Times New Roman" w:hAnsi="Times New Roman"/>
          <w:color w:val="000000"/>
          <w:sz w:val="28"/>
          <w:szCs w:val="28"/>
        </w:rPr>
        <w:t> как искусстве слова</w:t>
      </w:r>
    </w:p>
    <w:p w:rsidR="003B06CD" w:rsidRPr="001F719B" w:rsidRDefault="003B06CD" w:rsidP="003B06CD">
      <w:pPr>
        <w:shd w:val="clear" w:color="auto" w:fill="FFFFFF"/>
        <w:spacing w:after="0" w:line="360" w:lineRule="auto"/>
        <w:ind w:left="-426"/>
        <w:rPr>
          <w:rFonts w:ascii="Times New Roman" w:eastAsia="Times New Roman" w:hAnsi="Times New Roman"/>
          <w:color w:val="000000"/>
          <w:sz w:val="28"/>
          <w:szCs w:val="28"/>
        </w:rPr>
      </w:pPr>
      <w:r w:rsidRPr="001F719B">
        <w:rPr>
          <w:rFonts w:ascii="Times New Roman" w:eastAsia="Times New Roman" w:hAnsi="Times New Roman"/>
          <w:color w:val="000000"/>
          <w:sz w:val="28"/>
          <w:szCs w:val="28"/>
        </w:rPr>
        <w:t>-знакомство детей с разными жанрами литературных произведений, их особенностями; с выразительными средствами языка;</w:t>
      </w:r>
    </w:p>
    <w:p w:rsidR="003B06CD" w:rsidRPr="001F719B" w:rsidRDefault="003B06CD" w:rsidP="003B06CD">
      <w:pPr>
        <w:shd w:val="clear" w:color="auto" w:fill="FFFFFF"/>
        <w:spacing w:after="0" w:line="360" w:lineRule="auto"/>
        <w:ind w:left="-426"/>
        <w:rPr>
          <w:rFonts w:ascii="Times New Roman" w:eastAsia="Times New Roman" w:hAnsi="Times New Roman"/>
          <w:color w:val="000000"/>
          <w:sz w:val="28"/>
          <w:szCs w:val="28"/>
        </w:rPr>
      </w:pPr>
      <w:r w:rsidRPr="001F719B">
        <w:rPr>
          <w:rFonts w:ascii="Times New Roman" w:eastAsia="Times New Roman" w:hAnsi="Times New Roman"/>
          <w:b/>
          <w:bCs/>
          <w:i/>
          <w:iCs/>
          <w:color w:val="000000"/>
          <w:sz w:val="28"/>
          <w:szCs w:val="28"/>
        </w:rPr>
        <w:t>Метапредметные:</w:t>
      </w:r>
    </w:p>
    <w:p w:rsidR="003B06CD" w:rsidRPr="001F719B" w:rsidRDefault="003B06CD" w:rsidP="003B06CD">
      <w:pPr>
        <w:shd w:val="clear" w:color="auto" w:fill="FFFFFF"/>
        <w:spacing w:after="0" w:line="360" w:lineRule="auto"/>
        <w:ind w:left="-426"/>
        <w:rPr>
          <w:rFonts w:ascii="Times New Roman" w:eastAsia="Times New Roman" w:hAnsi="Times New Roman"/>
          <w:color w:val="000000"/>
          <w:sz w:val="28"/>
          <w:szCs w:val="28"/>
        </w:rPr>
      </w:pPr>
      <w:r w:rsidRPr="001F719B">
        <w:rPr>
          <w:rFonts w:ascii="Times New Roman" w:eastAsia="Times New Roman" w:hAnsi="Times New Roman"/>
          <w:color w:val="000000"/>
          <w:sz w:val="28"/>
          <w:szCs w:val="28"/>
        </w:rPr>
        <w:t>-развитие интеллекта, творческих способностей через приобщение к поэзии, литературному творчеству</w:t>
      </w:r>
    </w:p>
    <w:p w:rsidR="003B06CD" w:rsidRPr="002F50A3" w:rsidRDefault="003B06CD" w:rsidP="003B06CD">
      <w:pPr>
        <w:shd w:val="clear" w:color="auto" w:fill="FFFFFF"/>
        <w:spacing w:after="0" w:line="360" w:lineRule="auto"/>
        <w:ind w:left="-426"/>
        <w:rPr>
          <w:rFonts w:ascii="Times New Roman" w:eastAsia="Times New Roman" w:hAnsi="Times New Roman"/>
          <w:color w:val="000000"/>
          <w:sz w:val="28"/>
          <w:szCs w:val="28"/>
        </w:rPr>
      </w:pPr>
      <w:r w:rsidRPr="001F719B">
        <w:rPr>
          <w:rFonts w:ascii="Times New Roman" w:eastAsia="Times New Roman" w:hAnsi="Times New Roman"/>
          <w:color w:val="000000"/>
          <w:sz w:val="28"/>
          <w:szCs w:val="28"/>
        </w:rPr>
        <w:t>-создание условий для самовыражения, самореализации каждого члена коллектива</w:t>
      </w:r>
      <w:r w:rsidRPr="001F719B">
        <w:rPr>
          <w:rFonts w:ascii="Times New Roman" w:eastAsia="Times New Roman" w:hAnsi="Times New Roman"/>
          <w:color w:val="000000"/>
          <w:sz w:val="28"/>
          <w:szCs w:val="28"/>
        </w:rPr>
        <w:br/>
        <w:t>- развитие интереса обучающихся к изучению биографии всемирно известных писателей;</w:t>
      </w:r>
      <w:r w:rsidRPr="001F719B">
        <w:rPr>
          <w:rFonts w:ascii="Times New Roman" w:eastAsia="Times New Roman" w:hAnsi="Times New Roman"/>
          <w:color w:val="000000"/>
          <w:sz w:val="28"/>
          <w:szCs w:val="28"/>
        </w:rPr>
        <w:br/>
        <w:t>- развитие коммуникативных навыков обучающихся;</w:t>
      </w:r>
      <w:r w:rsidRPr="001F719B">
        <w:rPr>
          <w:rFonts w:ascii="Times New Roman" w:eastAsia="Times New Roman" w:hAnsi="Times New Roman"/>
          <w:color w:val="000000"/>
          <w:sz w:val="28"/>
          <w:szCs w:val="28"/>
        </w:rPr>
        <w:br/>
        <w:t>- развитие с</w:t>
      </w:r>
      <w:r>
        <w:rPr>
          <w:rFonts w:ascii="Times New Roman" w:eastAsia="Times New Roman" w:hAnsi="Times New Roman"/>
          <w:color w:val="000000"/>
          <w:sz w:val="28"/>
          <w:szCs w:val="28"/>
        </w:rPr>
        <w:t>ценических навыков обучающихся.</w:t>
      </w:r>
    </w:p>
    <w:p w:rsidR="002A514D" w:rsidRDefault="002A514D"/>
    <w:sectPr w:rsidR="002A5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056CE"/>
    <w:multiLevelType w:val="hybridMultilevel"/>
    <w:tmpl w:val="2A489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3B06CD"/>
    <w:rsid w:val="002A514D"/>
    <w:rsid w:val="003B0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3B0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rsid w:val="003B06CD"/>
  </w:style>
  <w:style w:type="character" w:styleId="a4">
    <w:name w:val="Strong"/>
    <w:uiPriority w:val="22"/>
    <w:qFormat/>
    <w:rsid w:val="003B06C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pandia.ru%2Ftext%2Fcategory%2Fhudozhestvennaya_literatura%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1188</Words>
  <Characters>6775</Characters>
  <Application>Microsoft Office Word</Application>
  <DocSecurity>0</DocSecurity>
  <Lines>56</Lines>
  <Paragraphs>15</Paragraphs>
  <ScaleCrop>false</ScaleCrop>
  <Company>School128</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2021-06-03T12:42:00Z</dcterms:created>
  <dcterms:modified xsi:type="dcterms:W3CDTF">2021-06-03T12:42:00Z</dcterms:modified>
</cp:coreProperties>
</file>