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B5" w:rsidRPr="003722FB" w:rsidRDefault="00E645B5" w:rsidP="00E645B5">
      <w:pPr>
        <w:jc w:val="center"/>
        <w:rPr>
          <w:sz w:val="28"/>
          <w:szCs w:val="18"/>
        </w:rPr>
      </w:pPr>
      <w:r w:rsidRPr="003722FB">
        <w:rPr>
          <w:sz w:val="28"/>
          <w:szCs w:val="18"/>
        </w:rPr>
        <w:t xml:space="preserve">Учебный план ПДОУ «Школа будущего первоклассника» </w:t>
      </w:r>
    </w:p>
    <w:p w:rsidR="00E645B5" w:rsidRDefault="00E645B5" w:rsidP="00E645B5">
      <w:pPr>
        <w:jc w:val="center"/>
        <w:rPr>
          <w:sz w:val="28"/>
          <w:szCs w:val="1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399"/>
        <w:gridCol w:w="2130"/>
      </w:tblGrid>
      <w:tr w:rsidR="00E645B5" w:rsidTr="00B750FA">
        <w:trPr>
          <w:jc w:val="center"/>
        </w:trPr>
        <w:tc>
          <w:tcPr>
            <w:tcW w:w="28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Образовательные области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Учебные предметы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Кол-во часов в неделю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Merge w:val="restart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Филология 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Обучение грамоте.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Merge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Подготовка руки к письму.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Математика 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Ф.Э.М.П. (формирование элементарных математических представлений)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Merge w:val="restart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Психология 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Азбука общения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Merge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Маленький исследователь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Искусство 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Изобразительное искусство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Итого: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8</w:t>
            </w:r>
          </w:p>
        </w:tc>
      </w:tr>
    </w:tbl>
    <w:p w:rsidR="00D232D0" w:rsidRDefault="00D232D0"/>
    <w:sectPr w:rsidR="00D2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5"/>
    <w:rsid w:val="003A4060"/>
    <w:rsid w:val="00D232D0"/>
    <w:rsid w:val="00E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81E4-061C-40BF-8FF0-E2C14650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2019-09-16T11:24:00Z</dcterms:created>
  <dcterms:modified xsi:type="dcterms:W3CDTF">2023-08-22T12:32:00Z</dcterms:modified>
</cp:coreProperties>
</file>